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E2" w:rsidRDefault="000D55E2" w:rsidP="000D5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A87A1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«Правильное питание детей</w:t>
      </w:r>
    </w:p>
    <w:p w:rsidR="000D55E2" w:rsidRPr="00A87A1D" w:rsidRDefault="000D55E2" w:rsidP="000D55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A87A1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дошкольного возраста»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s://ds02.infourok.ru/uploads/ex/0fa7/0000bf6e-c8a9354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fa7/0000bf6e-c8a93540/img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5E2" w:rsidRDefault="000D55E2" w:rsidP="000D55E2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Питание для любого живого организма - это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0D55E2" w:rsidRDefault="000D55E2" w:rsidP="000D55E2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Недостаточное, избыточное и одностороннее питание ведёт к возникновению дистрофических состояний (</w:t>
      </w:r>
      <w:proofErr w:type="spellStart"/>
      <w:r>
        <w:rPr>
          <w:rStyle w:val="c2"/>
          <w:color w:val="000000"/>
          <w:sz w:val="28"/>
          <w:szCs w:val="28"/>
        </w:rPr>
        <w:t>гипо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паратрофия</w:t>
      </w:r>
      <w:proofErr w:type="spellEnd"/>
      <w:r>
        <w:rPr>
          <w:rStyle w:val="c2"/>
          <w:color w:val="000000"/>
          <w:sz w:val="28"/>
          <w:szCs w:val="28"/>
        </w:rPr>
        <w:t>, ожирение, анемия, острые расстройства пищеварения), предрасполагает к инфекционным и другим болезням.</w:t>
      </w:r>
    </w:p>
    <w:p w:rsidR="000D55E2" w:rsidRDefault="000D55E2" w:rsidP="000D55E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сегодняшний день растет число детей, которые нуждаются в психолого-педагогической и медико-социальной помощи. Наша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общая </w:t>
      </w: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- научить детей</w:t>
      </w: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правильно относиться к питанию, так как это тоже влияет на состояние их здоровья.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Приучать детей</w:t>
      </w: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здоровому образу жизни. Для нормального роста и развития ребенка необходимо правильно организовать рацион питания. Растущий организм ребенка требует достаточный по количеству и полноценной по качеству пищи. Как переедание, так и недоедание одинаково отрицательно сказывается на здоровье ребенка. 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 ребенка может произойти нарушение обмена веществ, может привести к расстройству пищеварения, снижению сопротивляемости организма, к замедлению не только физического, но и психического развития.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A46CD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Основы культуры питания складываются в семье.</w:t>
      </w: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семье ребенок знакомится с традициями питания, культурой поведения за столом во время приема пищи. Родители должны соблюдать режим питания по количеству приема пищи, так и по длительности интервалов между ними. Не следует детям кушать большое количество сладостей и бутерброды между приемами пищи – это может нарушить </w:t>
      </w:r>
      <w:proofErr w:type="gram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ритмическую деятельность</w:t>
      </w:r>
      <w:proofErr w:type="gram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пищеварительных органов, а также снизить аппетит ребенка. Дома родители могут приготовить его любимое блюдо. Правильное питание влияет и на умственное развитие ребенка.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Любые дефекты питания в дошкольном возрасте могут напомнить о себе в </w:t>
      </w:r>
      <w:proofErr w:type="gram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более старших</w:t>
      </w:r>
      <w:proofErr w:type="gram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возрастных периодах.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ru-RU"/>
        </w:rPr>
      </w:pPr>
      <w:r w:rsidRPr="00BE2C7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1. Правильное питание определяется не только состоянием организма, но и «сожителями»,  бактериями, населяющими пищевой тракт.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 Поэтому очень важно правильно кормить ребёнка, чтобы корректировать все отклонения в деятельности желудочно-кишечного тракта.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E2C7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3. Очень важными компонентами пищи являются балластные вещества (пищевые волокна и клетчатка), они обязательно должны включаться в пищу.</w:t>
      </w: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Растительные волокна нейтрализуют многие вредные вещества, поступающие в организм извне, и вводят в него пектины - очень ценные вещества для обмена веществ.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BE2C7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Для обеспечения правильного питания необходимы следующие условия: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наличие в пище всех необходимых ингредиентов (белки, жиры, углеводы, микроэлементы, витамины);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рациональный режим питания: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 белка - молочные продукты, мясо, яйца. Необходимо помнить, что не менее 60% белка в пище должно быть животного происхождения.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менее важны в пище жиры и углеводы, которые являются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источником энергии для мышц, а также вводят в организм жирорастворимые витамины.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работе мышц отрицательно сказывается и недостаток в пище витаминов и микроэлементов.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дефиците витамина</w:t>
      </w:r>
      <w:proofErr w:type="gram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мышцы плохо сокращаются, у ребёнка снижен тонус мышц (так называемый симптом «вялых плеч»), снижен тонус брюшных мышц, следовательно, нарушено дыхание.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Нарушает белковый обмен в мышцах и дефицит витамина С. При его недостатке мышцы долго не могут расслабиться после нагрузки, что ускоряет развитие их перенапряжения. Недостаток витамина</w:t>
      </w:r>
      <w:proofErr w:type="gram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proofErr w:type="gram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сказывается и на прочности сухожилий и связок.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Дефицит жирорастворимых витаминов</w:t>
      </w:r>
      <w:proofErr w:type="gram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 нарушает окислительный процесс в мышцах, а дефицит витамина D ведёт к рахиту.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Дефицит кальция и магния понижает </w:t>
      </w:r>
      <w:proofErr w:type="spell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сохранительную</w:t>
      </w:r>
      <w:proofErr w:type="spell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способность мышц, недостаток калия замедляет восстановление мышц после нагрузок.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зелень (петрушка, укроп, сельдерей), зелёный лук, чеснок, щавель, ревень и др. Из рациона целесообразно исключить лишь перец, острые приправы, пряности.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отсутствии свежих фруктов и овощей можно использовать компоты, соки, фруктовые и овощные пюре.</w:t>
      </w:r>
    </w:p>
    <w:p w:rsidR="000D55E2" w:rsidRPr="00CE6C70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:rsidR="000D55E2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p w:rsidR="000D55E2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Помните про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правила пищевой пирамиды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0D55E2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Вот что должно входить в рацион ребенка в течение дня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Овощи — 35-40 % всей пищи в сутки; Фрукты, каши, хлеб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цельнозерновои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 — 30-35 % всей пищи в сутки; </w:t>
      </w:r>
      <w:proofErr w:type="gramEnd"/>
    </w:p>
    <w:p w:rsidR="000D55E2" w:rsidRPr="00F636E1" w:rsidRDefault="000D55E2" w:rsidP="000D55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Мясо, рыба, яйца, молочные продукты — 20-25 % Полезные жиры (масла преимущественно растительные (оливковое, льняное, тыквенное, кунжутное, орехи (кроме арахиса и кешью, семечки (не жаренные), полезные сладости — 5-10 %.</w:t>
      </w:r>
      <w:proofErr w:type="gramEnd"/>
    </w:p>
    <w:p w:rsidR="000D55E2" w:rsidRPr="00CE6C70" w:rsidRDefault="000D55E2" w:rsidP="000D55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44"/>
          <w:szCs w:val="44"/>
          <w:lang w:eastAsia="ru-RU"/>
        </w:rPr>
      </w:pPr>
      <w:r w:rsidRPr="00695CED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lastRenderedPageBreak/>
        <w:t>Советы родителям в питании ребенка.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 должен быть красиво сервирован, что тоже оказывает влияние на аппетит ребенка.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Кушать надо неторопливо, спокойно, тщательно пережевывая пищу.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стоит подавлять чувство голода. Голод - один из важных физиологических сигналов, которые посылает нам наше тело.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переедать и не перекармливать ребенка.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уважительное отношение к еде, к труду, который был вложен для ее приготовления.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Готовить надо в хорошем настроении, тогда блюдо будет вкусным и аппетитным.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должен получать достаточное количество воды за сутки.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столом говорить вежливо, если надо обратиться с просьбой.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давайте детям вредную пищу. Не давайте еду в качестве награды и не лишайте еды за плохое поведение.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кормить ребенка без внешних отвлечений.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Старайтесь </w:t>
      </w:r>
      <w:proofErr w:type="gramStart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почаще</w:t>
      </w:r>
      <w:proofErr w:type="gramEnd"/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собираться за столом всей семьей.</w:t>
      </w:r>
    </w:p>
    <w:p w:rsidR="000D55E2" w:rsidRPr="00CE6C70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Личный пример родителей очень важен для детей.</w:t>
      </w:r>
    </w:p>
    <w:p w:rsidR="000D55E2" w:rsidRPr="000D55E2" w:rsidRDefault="000D55E2" w:rsidP="000D55E2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566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E6C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Важно, чтобы за столом была доброжелательная обстановка.</w:t>
      </w:r>
    </w:p>
    <w:p w:rsidR="000D55E2" w:rsidRDefault="000D55E2" w:rsidP="000D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55E2" w:rsidRDefault="000D55E2" w:rsidP="000D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55E2" w:rsidRPr="00F636E1" w:rsidRDefault="000D55E2" w:rsidP="000D55E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72314B" w:rsidRDefault="000D55E2">
      <w:r w:rsidRPr="000D55E2">
        <w:drawing>
          <wp:inline distT="0" distB="0" distL="0" distR="0">
            <wp:extent cx="5940425" cy="3341489"/>
            <wp:effectExtent l="19050" t="0" r="3175" b="0"/>
            <wp:docPr id="1" name="Рисунок 1" descr="https://syktyvkar.1istochnik.ru/attachments/publications/3/34900/thumb_1498210300-4d528eeb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yktyvkar.1istochnik.ru/attachments/publications/3/34900/thumb_1498210300-4d528eeb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14B" w:rsidSect="0072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22D"/>
    <w:multiLevelType w:val="multilevel"/>
    <w:tmpl w:val="675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5E2"/>
    <w:rsid w:val="000D55E2"/>
    <w:rsid w:val="0072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5E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D55E2"/>
    <w:rPr>
      <w:b/>
      <w:bCs/>
    </w:rPr>
  </w:style>
  <w:style w:type="character" w:customStyle="1" w:styleId="c2">
    <w:name w:val="c2"/>
    <w:basedOn w:val="a0"/>
    <w:rsid w:val="000D55E2"/>
  </w:style>
  <w:style w:type="paragraph" w:customStyle="1" w:styleId="c1">
    <w:name w:val="c1"/>
    <w:basedOn w:val="a"/>
    <w:rsid w:val="000D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2020-09-24T16:25:00Z</dcterms:created>
  <dcterms:modified xsi:type="dcterms:W3CDTF">2020-09-24T16:26:00Z</dcterms:modified>
</cp:coreProperties>
</file>