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EC8" w:rsidRPr="00BB5EDB" w:rsidRDefault="00B85EC8" w:rsidP="00B85EC8">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B85EC8" w:rsidRDefault="00B85EC8" w:rsidP="00B85EC8">
      <w:pPr>
        <w:tabs>
          <w:tab w:val="center" w:pos="4252"/>
          <w:tab w:val="left" w:pos="6765"/>
        </w:tabs>
        <w:ind w:left="-851"/>
        <w:rPr>
          <w:rFonts w:ascii="Times New Roman" w:hAnsi="Times New Roman" w:cs="Times New Roman"/>
          <w:b/>
          <w:sz w:val="28"/>
          <w:szCs w:val="28"/>
        </w:rPr>
      </w:pPr>
      <w:r>
        <w:rPr>
          <w:rFonts w:ascii="Times New Roman" w:hAnsi="Times New Roman" w:cs="Times New Roman"/>
          <w:b/>
          <w:sz w:val="28"/>
          <w:szCs w:val="28"/>
        </w:rPr>
        <w:tab/>
      </w:r>
      <w:r w:rsidRPr="00BB5EDB">
        <w:rPr>
          <w:rFonts w:ascii="Times New Roman" w:hAnsi="Times New Roman" w:cs="Times New Roman"/>
          <w:b/>
          <w:sz w:val="28"/>
          <w:szCs w:val="28"/>
        </w:rPr>
        <w:t xml:space="preserve">№ 69 «ЗОЛОТОЙ КЛЮЧИК» </w:t>
      </w:r>
      <w:r>
        <w:rPr>
          <w:rFonts w:ascii="Times New Roman" w:hAnsi="Times New Roman" w:cs="Times New Roman"/>
          <w:b/>
          <w:sz w:val="28"/>
          <w:szCs w:val="28"/>
        </w:rPr>
        <w:tab/>
      </w:r>
    </w:p>
    <w:p w:rsidR="00B85EC8" w:rsidRDefault="00B85EC8" w:rsidP="00B85EC8">
      <w:pPr>
        <w:tabs>
          <w:tab w:val="center" w:pos="4252"/>
          <w:tab w:val="left" w:pos="6765"/>
        </w:tabs>
        <w:ind w:left="-851"/>
        <w:rPr>
          <w:rFonts w:ascii="Times New Roman" w:hAnsi="Times New Roman" w:cs="Times New Roman"/>
          <w:b/>
          <w:sz w:val="28"/>
          <w:szCs w:val="28"/>
        </w:rPr>
      </w:pPr>
    </w:p>
    <w:p w:rsidR="00B85EC8" w:rsidRDefault="00B85EC8" w:rsidP="00B85EC8">
      <w:pPr>
        <w:tabs>
          <w:tab w:val="center" w:pos="4252"/>
          <w:tab w:val="left" w:pos="6765"/>
        </w:tabs>
        <w:ind w:left="-851"/>
        <w:rPr>
          <w:rFonts w:ascii="Times New Roman" w:hAnsi="Times New Roman" w:cs="Times New Roman"/>
          <w:b/>
          <w:sz w:val="28"/>
          <w:szCs w:val="28"/>
        </w:rPr>
      </w:pPr>
    </w:p>
    <w:p w:rsidR="00B85EC8" w:rsidRDefault="00B85EC8" w:rsidP="00B85EC8">
      <w:pPr>
        <w:tabs>
          <w:tab w:val="center" w:pos="4252"/>
          <w:tab w:val="left" w:pos="6765"/>
        </w:tabs>
        <w:ind w:left="-851"/>
        <w:rPr>
          <w:rFonts w:ascii="Times New Roman" w:hAnsi="Times New Roman" w:cs="Times New Roman"/>
          <w:b/>
          <w:sz w:val="28"/>
          <w:szCs w:val="28"/>
        </w:rPr>
      </w:pPr>
    </w:p>
    <w:p w:rsidR="00B85EC8" w:rsidRPr="00BB5EDB" w:rsidRDefault="00B85EC8" w:rsidP="00B85EC8">
      <w:pPr>
        <w:tabs>
          <w:tab w:val="center" w:pos="4252"/>
          <w:tab w:val="left" w:pos="6765"/>
        </w:tabs>
        <w:ind w:left="-851"/>
        <w:rPr>
          <w:rFonts w:ascii="Times New Roman" w:hAnsi="Times New Roman" w:cs="Times New Roman"/>
          <w:b/>
          <w:sz w:val="28"/>
          <w:szCs w:val="28"/>
        </w:rPr>
      </w:pPr>
    </w:p>
    <w:p w:rsidR="00BE3824" w:rsidRPr="00B85EC8" w:rsidRDefault="00BE3824" w:rsidP="00BE3824">
      <w:pPr>
        <w:shd w:val="clear" w:color="auto" w:fill="FFFFFF"/>
        <w:spacing w:before="150" w:after="0" w:line="450" w:lineRule="atLeast"/>
        <w:jc w:val="center"/>
        <w:outlineLvl w:val="0"/>
        <w:rPr>
          <w:rFonts w:ascii="Trebuchet MS" w:eastAsia="Times New Roman" w:hAnsi="Trebuchet MS" w:cs="Times New Roman"/>
          <w:kern w:val="36"/>
          <w:sz w:val="36"/>
          <w:szCs w:val="38"/>
          <w:lang w:eastAsia="ru-RU"/>
        </w:rPr>
      </w:pPr>
      <w:bookmarkStart w:id="0" w:name="_GoBack"/>
      <w:r w:rsidRPr="00B85EC8">
        <w:rPr>
          <w:rFonts w:ascii="Trebuchet MS" w:eastAsia="Times New Roman" w:hAnsi="Trebuchet MS" w:cs="Times New Roman"/>
          <w:kern w:val="36"/>
          <w:sz w:val="36"/>
          <w:szCs w:val="38"/>
          <w:lang w:eastAsia="ru-RU"/>
        </w:rPr>
        <w:t>Экологические игры и упражнения для детей дошкольного возраста"</w:t>
      </w:r>
    </w:p>
    <w:bookmarkEnd w:id="0"/>
    <w:p w:rsidR="00B85EC8" w:rsidRDefault="00B85EC8" w:rsidP="00B85EC8">
      <w:pPr>
        <w:jc w:val="right"/>
        <w:rPr>
          <w:b/>
          <w:sz w:val="32"/>
          <w:szCs w:val="32"/>
        </w:rPr>
      </w:pPr>
    </w:p>
    <w:p w:rsidR="00B85EC8" w:rsidRDefault="00B85EC8" w:rsidP="00B85EC8">
      <w:pPr>
        <w:jc w:val="right"/>
        <w:rPr>
          <w:b/>
          <w:sz w:val="32"/>
          <w:szCs w:val="32"/>
        </w:rPr>
      </w:pPr>
    </w:p>
    <w:p w:rsidR="00B85EC8" w:rsidRDefault="00B85EC8" w:rsidP="00B85EC8">
      <w:pPr>
        <w:jc w:val="right"/>
        <w:rPr>
          <w:b/>
          <w:sz w:val="32"/>
          <w:szCs w:val="32"/>
        </w:rPr>
      </w:pPr>
    </w:p>
    <w:p w:rsidR="00B85EC8" w:rsidRPr="003C0874" w:rsidRDefault="00B85EC8" w:rsidP="00B85EC8">
      <w:pPr>
        <w:jc w:val="right"/>
        <w:rPr>
          <w:b/>
          <w:sz w:val="32"/>
          <w:szCs w:val="32"/>
        </w:rPr>
      </w:pPr>
      <w:r w:rsidRPr="003C0874">
        <w:rPr>
          <w:b/>
          <w:sz w:val="32"/>
          <w:szCs w:val="32"/>
        </w:rPr>
        <w:t>Подготовила</w:t>
      </w:r>
      <w:proofErr w:type="gramStart"/>
      <w:r w:rsidRPr="003C0874">
        <w:rPr>
          <w:b/>
          <w:sz w:val="32"/>
          <w:szCs w:val="32"/>
        </w:rPr>
        <w:t xml:space="preserve"> :</w:t>
      </w:r>
      <w:proofErr w:type="gramEnd"/>
      <w:r w:rsidRPr="003C0874">
        <w:rPr>
          <w:b/>
          <w:sz w:val="32"/>
          <w:szCs w:val="32"/>
        </w:rPr>
        <w:t xml:space="preserve">  </w:t>
      </w:r>
      <w:proofErr w:type="spellStart"/>
      <w:r w:rsidRPr="003C0874">
        <w:rPr>
          <w:b/>
          <w:sz w:val="32"/>
          <w:szCs w:val="32"/>
        </w:rPr>
        <w:t>Арушанян</w:t>
      </w:r>
      <w:proofErr w:type="spellEnd"/>
      <w:r w:rsidRPr="003C0874">
        <w:rPr>
          <w:b/>
          <w:sz w:val="32"/>
          <w:szCs w:val="32"/>
        </w:rPr>
        <w:t xml:space="preserve">  Р.Р.-</w:t>
      </w:r>
    </w:p>
    <w:p w:rsidR="00B85EC8" w:rsidRPr="003C0874" w:rsidRDefault="00B85EC8" w:rsidP="00B85EC8">
      <w:pPr>
        <w:jc w:val="center"/>
        <w:rPr>
          <w:b/>
          <w:sz w:val="32"/>
          <w:szCs w:val="32"/>
        </w:rPr>
      </w:pPr>
      <w:r w:rsidRPr="003C0874">
        <w:rPr>
          <w:b/>
          <w:sz w:val="32"/>
          <w:szCs w:val="32"/>
        </w:rPr>
        <w:t xml:space="preserve">                                                                          Воспитатель   первой </w:t>
      </w:r>
    </w:p>
    <w:p w:rsidR="00B85EC8" w:rsidRPr="003C0874" w:rsidRDefault="00B85EC8" w:rsidP="00B85EC8">
      <w:pPr>
        <w:jc w:val="center"/>
        <w:rPr>
          <w:b/>
          <w:sz w:val="32"/>
          <w:szCs w:val="32"/>
        </w:rPr>
      </w:pPr>
      <w:r w:rsidRPr="003C0874">
        <w:rPr>
          <w:b/>
          <w:sz w:val="32"/>
          <w:szCs w:val="32"/>
        </w:rPr>
        <w:t xml:space="preserve">                                                                        квалификационной </w:t>
      </w:r>
    </w:p>
    <w:p w:rsidR="00B85EC8" w:rsidRPr="003C0874" w:rsidRDefault="00B85EC8" w:rsidP="00B85EC8">
      <w:pPr>
        <w:jc w:val="center"/>
        <w:rPr>
          <w:b/>
          <w:sz w:val="32"/>
          <w:szCs w:val="32"/>
        </w:rPr>
      </w:pPr>
      <w:r w:rsidRPr="003C0874">
        <w:rPr>
          <w:b/>
          <w:sz w:val="32"/>
          <w:szCs w:val="32"/>
        </w:rPr>
        <w:t xml:space="preserve">                                                                       категорий МБДОУ</w:t>
      </w:r>
    </w:p>
    <w:p w:rsidR="00B85EC8" w:rsidRPr="003C0874" w:rsidRDefault="00B85EC8" w:rsidP="00B85EC8">
      <w:pPr>
        <w:jc w:val="center"/>
        <w:rPr>
          <w:b/>
          <w:sz w:val="32"/>
          <w:szCs w:val="32"/>
        </w:rPr>
      </w:pPr>
      <w:r w:rsidRPr="003C0874">
        <w:rPr>
          <w:b/>
          <w:sz w:val="32"/>
          <w:szCs w:val="32"/>
        </w:rPr>
        <w:t xml:space="preserve">                                                                           д/с  №69  «Золотой          </w:t>
      </w:r>
    </w:p>
    <w:p w:rsidR="00B85EC8" w:rsidRPr="003C0874" w:rsidRDefault="00B85EC8" w:rsidP="00B85EC8">
      <w:pPr>
        <w:jc w:val="center"/>
        <w:rPr>
          <w:b/>
          <w:sz w:val="32"/>
          <w:szCs w:val="32"/>
        </w:rPr>
      </w:pPr>
      <w:r w:rsidRPr="003C0874">
        <w:rPr>
          <w:b/>
          <w:sz w:val="32"/>
          <w:szCs w:val="32"/>
        </w:rPr>
        <w:t xml:space="preserve">                                                         ключик».</w:t>
      </w:r>
    </w:p>
    <w:p w:rsidR="00B85EC8" w:rsidRPr="00BB5EDB" w:rsidRDefault="00B85EC8" w:rsidP="00B85EC8">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B85EC8" w:rsidRPr="00BB5EDB" w:rsidRDefault="00B85EC8" w:rsidP="00B85EC8">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B85EC8" w:rsidRPr="00BB5EDB" w:rsidRDefault="00B85EC8" w:rsidP="00B85EC8">
      <w:pPr>
        <w:shd w:val="clear" w:color="auto" w:fill="FFFFFF"/>
        <w:spacing w:after="0" w:line="240" w:lineRule="auto"/>
        <w:rPr>
          <w:rFonts w:ascii="Times New Roman" w:eastAsia="Times New Roman" w:hAnsi="Times New Roman" w:cs="Times New Roman"/>
          <w:color w:val="333333"/>
          <w:sz w:val="50"/>
          <w:szCs w:val="50"/>
          <w:lang w:eastAsia="ru-RU"/>
        </w:rPr>
      </w:pPr>
      <w:r w:rsidRPr="00BB5EDB">
        <w:rPr>
          <w:rFonts w:ascii="Times New Roman" w:eastAsia="Times New Roman" w:hAnsi="Times New Roman" w:cs="Times New Roman"/>
          <w:color w:val="000000" w:themeColor="text1"/>
          <w:kern w:val="36"/>
          <w:sz w:val="50"/>
          <w:szCs w:val="50"/>
          <w:lang w:eastAsia="ru-RU"/>
        </w:rPr>
        <w:t xml:space="preserve">              </w:t>
      </w:r>
    </w:p>
    <w:p w:rsidR="00B85EC8" w:rsidRDefault="00B85EC8" w:rsidP="00B85EC8">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B85EC8" w:rsidRPr="00BB5EDB" w:rsidRDefault="00B85EC8" w:rsidP="00B85EC8">
      <w:pPr>
        <w:jc w:val="center"/>
        <w:rPr>
          <w:rFonts w:ascii="Times New Roman" w:hAnsi="Times New Roman" w:cs="Times New Roman"/>
          <w:sz w:val="28"/>
          <w:szCs w:val="28"/>
        </w:rPr>
      </w:pPr>
      <w:proofErr w:type="spellStart"/>
      <w:r w:rsidRPr="00BB5EDB">
        <w:rPr>
          <w:rFonts w:ascii="Times New Roman" w:hAnsi="Times New Roman" w:cs="Times New Roman"/>
          <w:sz w:val="28"/>
          <w:szCs w:val="28"/>
        </w:rPr>
        <w:t>г.о</w:t>
      </w:r>
      <w:proofErr w:type="spellEnd"/>
      <w:r w:rsidRPr="00BB5EDB">
        <w:rPr>
          <w:rFonts w:ascii="Times New Roman" w:hAnsi="Times New Roman" w:cs="Times New Roman"/>
          <w:sz w:val="28"/>
          <w:szCs w:val="28"/>
        </w:rPr>
        <w:t>. Мытищи</w:t>
      </w:r>
    </w:p>
    <w:p w:rsidR="00B85EC8" w:rsidRDefault="00B85EC8" w:rsidP="00B85EC8">
      <w:pPr>
        <w:shd w:val="clear" w:color="auto" w:fill="FFFFFF"/>
        <w:spacing w:before="150" w:after="0" w:line="450" w:lineRule="atLeast"/>
        <w:jc w:val="center"/>
        <w:outlineLvl w:val="0"/>
        <w:rPr>
          <w:rFonts w:ascii="Trebuchet MS" w:eastAsia="Times New Roman" w:hAnsi="Trebuchet MS" w:cs="Times New Roman"/>
          <w:color w:val="76923C" w:themeColor="accent3" w:themeShade="BF"/>
          <w:kern w:val="36"/>
          <w:sz w:val="52"/>
          <w:szCs w:val="38"/>
          <w:lang w:eastAsia="ru-RU"/>
        </w:rPr>
      </w:pPr>
    </w:p>
    <w:p w:rsidR="00B85EC8" w:rsidRPr="00BE3824" w:rsidRDefault="00B85EC8" w:rsidP="00B85EC8">
      <w:pPr>
        <w:shd w:val="clear" w:color="auto" w:fill="FFFFFF"/>
        <w:spacing w:before="150" w:after="0" w:line="450" w:lineRule="atLeast"/>
        <w:jc w:val="center"/>
        <w:outlineLvl w:val="0"/>
        <w:rPr>
          <w:rFonts w:ascii="Trebuchet MS" w:eastAsia="Times New Roman" w:hAnsi="Trebuchet MS" w:cs="Times New Roman"/>
          <w:color w:val="76923C" w:themeColor="accent3" w:themeShade="BF"/>
          <w:kern w:val="36"/>
          <w:sz w:val="52"/>
          <w:szCs w:val="38"/>
          <w:lang w:eastAsia="ru-RU"/>
        </w:rPr>
      </w:pPr>
      <w:r w:rsidRPr="00BE3824">
        <w:rPr>
          <w:rFonts w:ascii="Trebuchet MS" w:eastAsia="Times New Roman" w:hAnsi="Trebuchet MS" w:cs="Times New Roman"/>
          <w:color w:val="76923C" w:themeColor="accent3" w:themeShade="BF"/>
          <w:kern w:val="36"/>
          <w:sz w:val="52"/>
          <w:szCs w:val="38"/>
          <w:lang w:eastAsia="ru-RU"/>
        </w:rPr>
        <w:lastRenderedPageBreak/>
        <w:t>Экологические игры и упражнения</w:t>
      </w:r>
      <w:r>
        <w:rPr>
          <w:rFonts w:ascii="Trebuchet MS" w:eastAsia="Times New Roman" w:hAnsi="Trebuchet MS" w:cs="Times New Roman"/>
          <w:color w:val="76923C" w:themeColor="accent3" w:themeShade="BF"/>
          <w:kern w:val="36"/>
          <w:sz w:val="52"/>
          <w:szCs w:val="38"/>
          <w:lang w:eastAsia="ru-RU"/>
        </w:rPr>
        <w:t xml:space="preserve"> для детей дошкольного возраста</w:t>
      </w:r>
    </w:p>
    <w:p w:rsidR="00BE3824" w:rsidRPr="00BE3824" w:rsidRDefault="00BE3824" w:rsidP="00BE3824">
      <w:pPr>
        <w:shd w:val="clear" w:color="auto" w:fill="FFFFFF"/>
        <w:spacing w:before="150" w:after="0" w:line="450" w:lineRule="atLeast"/>
        <w:outlineLvl w:val="0"/>
        <w:rPr>
          <w:rFonts w:ascii="Trebuchet MS" w:eastAsia="Times New Roman" w:hAnsi="Trebuchet MS" w:cs="Times New Roman"/>
          <w:color w:val="76923C" w:themeColor="accent3" w:themeShade="BF"/>
          <w:kern w:val="36"/>
          <w:sz w:val="38"/>
          <w:szCs w:val="38"/>
          <w:lang w:eastAsia="ru-RU"/>
        </w:rPr>
      </w:pPr>
    </w:p>
    <w:p w:rsid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Pr>
          <w:noProof/>
          <w:lang w:eastAsia="ru-RU"/>
        </w:rPr>
        <w:drawing>
          <wp:inline distT="0" distB="0" distL="0" distR="0" wp14:anchorId="12D32390" wp14:editId="42C6B980">
            <wp:extent cx="5940425" cy="4900851"/>
            <wp:effectExtent l="0" t="0" r="3175" b="0"/>
            <wp:docPr id="1" name="Рисунок 1" descr="Анимационный турист с рюкза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имационный турист с рюкзак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900851"/>
                    </a:xfrm>
                    <a:prstGeom prst="rect">
                      <a:avLst/>
                    </a:prstGeom>
                    <a:noFill/>
                    <a:ln>
                      <a:noFill/>
                    </a:ln>
                  </pic:spPr>
                </pic:pic>
              </a:graphicData>
            </a:graphic>
          </wp:inline>
        </w:drawing>
      </w:r>
    </w:p>
    <w:p w:rsid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rsid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rsid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rsid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rsid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rsid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rsidR="00BE3824" w:rsidRDefault="00BE3824" w:rsidP="00BE3824">
      <w:pPr>
        <w:shd w:val="clear" w:color="auto" w:fill="FFFFFF"/>
        <w:spacing w:before="150" w:after="0" w:line="450" w:lineRule="atLeast"/>
        <w:outlineLvl w:val="0"/>
        <w:rPr>
          <w:rFonts w:ascii="Trebuchet MS" w:eastAsia="Times New Roman" w:hAnsi="Trebuchet MS" w:cs="Times New Roman"/>
          <w:color w:val="475C7A"/>
          <w:kern w:val="36"/>
          <w:sz w:val="38"/>
          <w:szCs w:val="38"/>
          <w:lang w:eastAsia="ru-RU"/>
        </w:rPr>
      </w:pPr>
    </w:p>
    <w:p w:rsidR="00BE3824" w:rsidRPr="00BE3824" w:rsidRDefault="00BE3824" w:rsidP="00BE3824">
      <w:pPr>
        <w:shd w:val="clear" w:color="auto" w:fill="FFFFFF"/>
        <w:spacing w:before="150" w:after="0" w:line="450" w:lineRule="atLeast"/>
        <w:jc w:val="center"/>
        <w:outlineLvl w:val="0"/>
        <w:rPr>
          <w:rFonts w:ascii="Trebuchet MS" w:eastAsia="Times New Roman" w:hAnsi="Trebuchet MS" w:cs="Times New Roman"/>
          <w:color w:val="4F6228" w:themeColor="accent3" w:themeShade="80"/>
          <w:kern w:val="36"/>
          <w:sz w:val="38"/>
          <w:szCs w:val="38"/>
          <w:lang w:eastAsia="ru-RU"/>
        </w:rPr>
      </w:pPr>
      <w:r w:rsidRPr="00BE3824">
        <w:rPr>
          <w:rFonts w:ascii="Trebuchet MS" w:eastAsia="Times New Roman" w:hAnsi="Trebuchet MS" w:cs="Times New Roman"/>
          <w:color w:val="4F6228" w:themeColor="accent3" w:themeShade="80"/>
          <w:kern w:val="36"/>
          <w:sz w:val="38"/>
          <w:szCs w:val="38"/>
          <w:lang w:eastAsia="ru-RU"/>
        </w:rPr>
        <w:t>Экологические игры и упражнения</w:t>
      </w:r>
      <w:r w:rsidR="00B85EC8">
        <w:rPr>
          <w:rFonts w:ascii="Trebuchet MS" w:eastAsia="Times New Roman" w:hAnsi="Trebuchet MS" w:cs="Times New Roman"/>
          <w:color w:val="4F6228" w:themeColor="accent3" w:themeShade="80"/>
          <w:kern w:val="36"/>
          <w:sz w:val="38"/>
          <w:szCs w:val="38"/>
          <w:lang w:eastAsia="ru-RU"/>
        </w:rPr>
        <w:t xml:space="preserve"> для детей дошкольного возраста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Дошкольный возраст – самоценный этап в развитии экологической  культуры личности. Экологические игры способствуют  не только получению знаний о предметах и явлениях природы, но и формируют навыки бережного и неразрушающего обращения с окружающей природой.</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Играя,  дети учатся: любить, познавать, беречь и множить.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Предлагаемые игры содержат интересные факты о жизни животных и растений, головоломки и замысловатые вопросы о природе и способствуют развитию любознательности.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Игра с мячом «Я знаю…»</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w:t>
      </w:r>
      <w:r w:rsidRPr="00BE3824">
        <w:rPr>
          <w:rFonts w:ascii="Verdana" w:eastAsia="Times New Roman" w:hAnsi="Verdana" w:cs="Times New Roman"/>
          <w:color w:val="303F50"/>
          <w:sz w:val="24"/>
          <w:szCs w:val="24"/>
          <w:lang w:eastAsia="ru-RU"/>
        </w:rPr>
        <w:t>: Формировать умение называть несколько предметов объекта одного вида.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Развивать умение объединять предметы по общему признаку.</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Дети становятся в круг, в центре – ведущий с мячом. </w:t>
      </w:r>
      <w:proofErr w:type="gramStart"/>
      <w:r w:rsidRPr="00BE3824">
        <w:rPr>
          <w:rFonts w:ascii="Verdana" w:eastAsia="Times New Roman" w:hAnsi="Verdana" w:cs="Times New Roman"/>
          <w:color w:val="303F50"/>
          <w:sz w:val="24"/>
          <w:szCs w:val="24"/>
          <w:lang w:eastAsia="ru-RU"/>
        </w:rPr>
        <w:t>Ведущий бросает мяч и называет класс объектов природы (птицы, деревья, цветы, животные, растения, насекомые, рыбы).</w:t>
      </w:r>
      <w:proofErr w:type="gramEnd"/>
      <w:r w:rsidRPr="00BE3824">
        <w:rPr>
          <w:rFonts w:ascii="Verdana" w:eastAsia="Times New Roman" w:hAnsi="Verdana" w:cs="Times New Roman"/>
          <w:color w:val="303F50"/>
          <w:sz w:val="24"/>
          <w:szCs w:val="24"/>
          <w:lang w:eastAsia="ru-RU"/>
        </w:rPr>
        <w:t xml:space="preserve"> Ребёнок, поймавший мяч, говорит: </w:t>
      </w:r>
      <w:proofErr w:type="gramStart"/>
      <w:r w:rsidRPr="00BE3824">
        <w:rPr>
          <w:rFonts w:ascii="Verdana" w:eastAsia="Times New Roman" w:hAnsi="Verdana" w:cs="Times New Roman"/>
          <w:color w:val="303F50"/>
          <w:sz w:val="24"/>
          <w:szCs w:val="24"/>
          <w:lang w:eastAsia="ru-RU"/>
        </w:rPr>
        <w:t>«Я знаю 5 названий цветов» и перечисляет (например, ромашка, василёк, одуванчик, клевер, кашка) и возвращает мяч ведущему.</w:t>
      </w:r>
      <w:proofErr w:type="gramEnd"/>
      <w:r w:rsidRPr="00BE3824">
        <w:rPr>
          <w:rFonts w:ascii="Verdana" w:eastAsia="Times New Roman" w:hAnsi="Verdana" w:cs="Times New Roman"/>
          <w:color w:val="303F50"/>
          <w:sz w:val="24"/>
          <w:szCs w:val="24"/>
          <w:lang w:eastAsia="ru-RU"/>
        </w:rPr>
        <w:t xml:space="preserve"> Второму ребёнку ведущий бросает мяч и говорит: «Птицы» и так далее.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«Птицы, рыбы, звери»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w:t>
      </w:r>
      <w:r w:rsidRPr="00BE3824">
        <w:rPr>
          <w:rFonts w:ascii="Verdana" w:eastAsia="Times New Roman" w:hAnsi="Verdana" w:cs="Times New Roman"/>
          <w:color w:val="303F50"/>
          <w:sz w:val="24"/>
          <w:szCs w:val="24"/>
          <w:lang w:eastAsia="ru-RU"/>
        </w:rPr>
        <w:t> Упражнять детей в умении называть предмет определённой  группы предметов.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«Угадай, что в руке»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Различать на ощупь овощи, фрукты и ягоды.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«Угадай, какая птица поёт?»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Умение определять по звуковой записи голоса птиц.</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Определять, какая птица поёт и как поёт (тонко, звучно, мелодично, </w:t>
      </w:r>
      <w:proofErr w:type="gramStart"/>
      <w:r w:rsidRPr="00BE3824">
        <w:rPr>
          <w:rFonts w:ascii="Verdana" w:eastAsia="Times New Roman" w:hAnsi="Verdana" w:cs="Times New Roman"/>
          <w:color w:val="303F50"/>
          <w:sz w:val="24"/>
          <w:szCs w:val="24"/>
          <w:lang w:eastAsia="ru-RU"/>
        </w:rPr>
        <w:t>крикливо</w:t>
      </w:r>
      <w:proofErr w:type="gramEnd"/>
      <w:r w:rsidRPr="00BE3824">
        <w:rPr>
          <w:rFonts w:ascii="Verdana" w:eastAsia="Times New Roman" w:hAnsi="Verdana" w:cs="Times New Roman"/>
          <w:color w:val="303F50"/>
          <w:sz w:val="24"/>
          <w:szCs w:val="24"/>
          <w:lang w:eastAsia="ru-RU"/>
        </w:rPr>
        <w:t>, тихо, протяжно и так далее).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Воспитывать интерес и заботливое отношение к птицам.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Педагог предлагает послушать запись голосов птиц. Надо определить, какая птица поёт. Как можно определить по голосу какая птица поёт и как. Предложить детям поупражняться в произнесении звуков песенок птиц.  В игре используется диск с записью голосов птиц.</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«Растения леса, сада, огорода»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Расширять знания детей о растениях леса, сада и огорода.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r w:rsidRPr="00BE3824">
        <w:rPr>
          <w:rFonts w:ascii="Verdana" w:eastAsia="Times New Roman" w:hAnsi="Verdana" w:cs="Times New Roman"/>
          <w:color w:val="303F50"/>
          <w:sz w:val="24"/>
          <w:szCs w:val="24"/>
          <w:lang w:eastAsia="ru-RU"/>
        </w:rPr>
        <w:t> аналогично игры «Я знаю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«Сад - огород»</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Закреплять знания детей о том, что растёт в саду или в огороде.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Развивать у детей память, внимание.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приносит корзину с овощами и фруктами.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Дети, я нечаянно перепутала овощи и фрукты. Помогите мне, пожалуйста. В процессе игры дети обобщают предметы одним словом, определяют место произрастания овощей и фруктов.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«Что это такое?»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Упражнять детей в умении отгадывать предметы живой или неживой</w:t>
      </w:r>
      <w:r w:rsidRPr="00BE3824">
        <w:rPr>
          <w:rFonts w:ascii="Verdana" w:eastAsia="Times New Roman" w:hAnsi="Verdana" w:cs="Times New Roman"/>
          <w:iCs/>
          <w:color w:val="303F50"/>
          <w:sz w:val="24"/>
          <w:szCs w:val="24"/>
          <w:lang w:eastAsia="ru-RU"/>
        </w:rPr>
        <w:t> </w:t>
      </w:r>
      <w:r w:rsidRPr="00BE3824">
        <w:rPr>
          <w:rFonts w:ascii="Verdana" w:eastAsia="Times New Roman" w:hAnsi="Verdana" w:cs="Times New Roman"/>
          <w:color w:val="303F50"/>
          <w:sz w:val="24"/>
          <w:szCs w:val="24"/>
          <w:lang w:eastAsia="ru-RU"/>
        </w:rPr>
        <w:t>природы.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Рассказывать признаки предметов.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или ведущий загадывает живой или неживой природы и начинает перечислять его признаки, а дети должны отгадать заданный предмет.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«Замысловатые вопросы»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Развивать сообразительность и находчивость.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читает загадку-задачку:</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Росли четыре берёзы.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На каждой берёзе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По четыре больших ветки,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На каждой большой ветке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По четыре маленьких ветки,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На каждой маленькой ветке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По четыре яблока.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Сколько всего яблок?</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«Летает, плавает, бегает»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Изображать способ передвижения объекта.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Ведущий называет или показывает детям объект живой природы и предлагает детям изобразить способ передвижения этого объекта. Например, при слове «медведь» дети начинают подражать ходьбе как медведь; «сорока» дети начинают махать руками и так далее.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«Перелёт птиц»</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Узнавать и называть зимующих и перелётных птиц.</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Закреплять понятие «зимующие», «перелётные».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На столе разложены предметные картинки птиц. Каждый участник игры берёт картинку и «превращается» в определённую птицу. Ребёнок говорит: </w:t>
      </w:r>
      <w:proofErr w:type="gramStart"/>
      <w:r w:rsidRPr="00BE3824">
        <w:rPr>
          <w:rFonts w:ascii="Verdana" w:eastAsia="Times New Roman" w:hAnsi="Verdana" w:cs="Times New Roman"/>
          <w:color w:val="303F50"/>
          <w:sz w:val="24"/>
          <w:szCs w:val="24"/>
          <w:lang w:eastAsia="ru-RU"/>
        </w:rPr>
        <w:t>«Я – ворона!», «Я – воробей!», «Я – журавль!», «Я – кукушка!» и так далее.</w:t>
      </w:r>
      <w:proofErr w:type="gramEnd"/>
      <w:r w:rsidRPr="00BE3824">
        <w:rPr>
          <w:rFonts w:ascii="Verdana" w:eastAsia="Times New Roman" w:hAnsi="Verdana" w:cs="Times New Roman"/>
          <w:color w:val="303F50"/>
          <w:sz w:val="24"/>
          <w:szCs w:val="24"/>
          <w:lang w:eastAsia="ru-RU"/>
        </w:rPr>
        <w:t xml:space="preserve"> По сигналу ведущего: «Раз, два, три на своё место лети!», дети, у которых картинки с изображением зимующих птиц бегут к условному изображению (зимний пейзаж), другие дети, у которых картинки с изображением перелётных птиц, бегут к другому условному знаку (весенний пейзаж). Играть можно несколько раз, дети должны брать разные картинки.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«Похожи - не похожи»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Развивать у детей умение абстрагировать, обобщать, выделять предметы,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Сходные по одним свойствам и отличные по другим, сопоставлять, сравнивать предметы либо изображения.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 игре используется игровой экран с тремя «окнами – прорезями», в которые вставляются ленты с условными обозначениями свойств; ленты – полоски с обозначениями свой</w:t>
      </w:r>
      <w:proofErr w:type="gramStart"/>
      <w:r w:rsidRPr="00BE3824">
        <w:rPr>
          <w:rFonts w:ascii="Verdana" w:eastAsia="Times New Roman" w:hAnsi="Verdana" w:cs="Times New Roman"/>
          <w:color w:val="303F50"/>
          <w:sz w:val="24"/>
          <w:szCs w:val="24"/>
          <w:lang w:eastAsia="ru-RU"/>
        </w:rPr>
        <w:t>ств пр</w:t>
      </w:r>
      <w:proofErr w:type="gramEnd"/>
      <w:r w:rsidRPr="00BE3824">
        <w:rPr>
          <w:rFonts w:ascii="Verdana" w:eastAsia="Times New Roman" w:hAnsi="Verdana" w:cs="Times New Roman"/>
          <w:color w:val="303F50"/>
          <w:sz w:val="24"/>
          <w:szCs w:val="24"/>
          <w:lang w:eastAsia="ru-RU"/>
        </w:rPr>
        <w:t>едметов. В первое и третье «окно» вставляются полоски с изображением предметов, во второе – полоска с обозначением свойств.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Варианты могут быть разные: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1 вариант</w:t>
      </w:r>
      <w:r w:rsidRPr="00BE3824">
        <w:rPr>
          <w:rFonts w:ascii="Verdana" w:eastAsia="Times New Roman" w:hAnsi="Verdana" w:cs="Times New Roman"/>
          <w:color w:val="303F50"/>
          <w:sz w:val="24"/>
          <w:szCs w:val="24"/>
          <w:lang w:eastAsia="ru-RU"/>
        </w:rPr>
        <w:t>: Ребёнку предлагается установить «экран» так, чтобы в первом и третьем окне разместились предметы, обладающие свойством, указанным во втором «окне».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На начальном этапе освоения игры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2 вариант:</w:t>
      </w:r>
      <w:r w:rsidRPr="00BE3824">
        <w:rPr>
          <w:rFonts w:ascii="Verdana" w:eastAsia="Times New Roman" w:hAnsi="Verdana" w:cs="Times New Roman"/>
          <w:color w:val="303F50"/>
          <w:sz w:val="24"/>
          <w:szCs w:val="24"/>
          <w:lang w:eastAsia="ru-RU"/>
        </w:rPr>
        <w:t> Один ребёнок устанавливает первое «окно», второй – выбирает и устанавливает свойство, которым данные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3 вариант:</w:t>
      </w:r>
      <w:r w:rsidRPr="00BE3824">
        <w:rPr>
          <w:rFonts w:ascii="Verdana" w:eastAsia="Times New Roman" w:hAnsi="Verdana" w:cs="Times New Roman"/>
          <w:color w:val="303F50"/>
          <w:sz w:val="24"/>
          <w:szCs w:val="24"/>
          <w:lang w:eastAsia="ru-RU"/>
        </w:rPr>
        <w:t> используется на заключительных этапах освоения. Играть можно с большой группой детей. Ребёнок загадывает «загадку» - выстраивает в первом и в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получают право открыть второе «окно» или загадать новую «загадку».</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«Кто где живёт?»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Определять место среды обитания животного, правильно определять место «дома» объекта.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У воспитателя картинки с изображениями животных, а у детей – с изображениями мест обитания различных животных (нора, дупло, берлога, река, гнездо и так далее).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«Времена года»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w:t>
      </w:r>
      <w:r w:rsidRPr="00BE3824">
        <w:rPr>
          <w:rFonts w:ascii="Verdana" w:eastAsia="Times New Roman" w:hAnsi="Verdana" w:cs="Times New Roman"/>
          <w:color w:val="303F50"/>
          <w:sz w:val="24"/>
          <w:szCs w:val="24"/>
          <w:lang w:eastAsia="ru-RU"/>
        </w:rPr>
        <w:t> Формировать у детей понятия о временах года и о зависимости жизни живой природы от сезонных изменений, происходящих в неживой природе.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рассказывает детям о том, что времена года постоянно сменяются. Дети называют последовательно времена года и характерные признаки.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показывает картинки с изображением времени года и картинки объектов, у которых происходят различные изменения, например, заяц белый – зима; распустившийся подснежник – весна, созрела земляника – лето и так далее. Дети должны  объяснять содержание картинки.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«Вопрос – ответ»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Развивать умения отвечать на поставленные вопросы.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Проявлять находчивость, сообразительность.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Педагог задаёт вопросы, а дети отвечают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Вопросы: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 Почему человек назад оглядывается? (потому что у него на затылке глаз нет).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2. От чего кошка бегает? (не умеет летать).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3. Каким гребнем голову не причешешь? (петушиным).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4. Сколько яиц можно съесть натощак? (одно: после первого уже не будет натощак).</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5. От чего гусь плавает? (от берега).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6.  Чем до неба докинешь? (взглядом).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7. </w:t>
      </w:r>
      <w:proofErr w:type="gramStart"/>
      <w:r w:rsidRPr="00BE3824">
        <w:rPr>
          <w:rFonts w:ascii="Verdana" w:eastAsia="Times New Roman" w:hAnsi="Verdana" w:cs="Times New Roman"/>
          <w:color w:val="303F50"/>
          <w:sz w:val="24"/>
          <w:szCs w:val="24"/>
          <w:lang w:eastAsia="ru-RU"/>
        </w:rPr>
        <w:t>По чему</w:t>
      </w:r>
      <w:proofErr w:type="gramEnd"/>
      <w:r w:rsidRPr="00BE3824">
        <w:rPr>
          <w:rFonts w:ascii="Verdana" w:eastAsia="Times New Roman" w:hAnsi="Verdana" w:cs="Times New Roman"/>
          <w:color w:val="303F50"/>
          <w:sz w:val="24"/>
          <w:szCs w:val="24"/>
          <w:lang w:eastAsia="ru-RU"/>
        </w:rPr>
        <w:t xml:space="preserve"> собака бегает? (по земле).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8.  Что можно увидеть с закрытыми глазами? (сон).</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9. Без чего хлеб не испечёшь? (без корки).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10. </w:t>
      </w:r>
      <w:proofErr w:type="gramStart"/>
      <w:r w:rsidRPr="00BE3824">
        <w:rPr>
          <w:rFonts w:ascii="Verdana" w:eastAsia="Times New Roman" w:hAnsi="Verdana" w:cs="Times New Roman"/>
          <w:color w:val="303F50"/>
          <w:sz w:val="24"/>
          <w:szCs w:val="24"/>
          <w:lang w:eastAsia="ru-RU"/>
        </w:rPr>
        <w:t>За чем</w:t>
      </w:r>
      <w:proofErr w:type="gramEnd"/>
      <w:r w:rsidRPr="00BE3824">
        <w:rPr>
          <w:rFonts w:ascii="Verdana" w:eastAsia="Times New Roman" w:hAnsi="Verdana" w:cs="Times New Roman"/>
          <w:color w:val="303F50"/>
          <w:sz w:val="24"/>
          <w:szCs w:val="24"/>
          <w:lang w:eastAsia="ru-RU"/>
        </w:rPr>
        <w:t xml:space="preserve"> во рту язык? (за зубами)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11. У кого есть шапка без головы, нога без сапога? (у гриба).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«Цветы» (подвижная игра)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w:t>
      </w:r>
      <w:r w:rsidRPr="00BE3824">
        <w:rPr>
          <w:rFonts w:ascii="Verdana" w:eastAsia="Times New Roman" w:hAnsi="Verdana" w:cs="Times New Roman"/>
          <w:color w:val="303F50"/>
          <w:sz w:val="24"/>
          <w:szCs w:val="24"/>
          <w:lang w:eastAsia="ru-RU"/>
        </w:rPr>
        <w:t> Называть и различать цветы.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Воспитывать любовь и умение любоваться их красотой.</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Дети вспоминают садовые и лесные цветы, сравнивают их.</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Каждый участник игры выбирает для себя эмблему цветка. У каждого ребёнка своя картинка. </w:t>
      </w:r>
      <w:proofErr w:type="gramStart"/>
      <w:r w:rsidRPr="00BE3824">
        <w:rPr>
          <w:rFonts w:ascii="Verdana" w:eastAsia="Times New Roman" w:hAnsi="Verdana" w:cs="Times New Roman"/>
          <w:color w:val="303F50"/>
          <w:sz w:val="24"/>
          <w:szCs w:val="24"/>
          <w:lang w:eastAsia="ru-RU"/>
        </w:rPr>
        <w:t>Одно и тоже</w:t>
      </w:r>
      <w:proofErr w:type="gramEnd"/>
      <w:r w:rsidRPr="00BE3824">
        <w:rPr>
          <w:rFonts w:ascii="Verdana" w:eastAsia="Times New Roman" w:hAnsi="Verdana" w:cs="Times New Roman"/>
          <w:color w:val="303F50"/>
          <w:sz w:val="24"/>
          <w:szCs w:val="24"/>
          <w:lang w:eastAsia="ru-RU"/>
        </w:rPr>
        <w:t xml:space="preserve"> название не может быть у нескольких детей.</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По жребию выбранный цветок, например</w:t>
      </w:r>
      <w:proofErr w:type="gramStart"/>
      <w:r w:rsidRPr="00BE3824">
        <w:rPr>
          <w:rFonts w:ascii="Verdana" w:eastAsia="Times New Roman" w:hAnsi="Verdana" w:cs="Times New Roman"/>
          <w:color w:val="303F50"/>
          <w:sz w:val="24"/>
          <w:szCs w:val="24"/>
          <w:lang w:eastAsia="ru-RU"/>
        </w:rPr>
        <w:t>,</w:t>
      </w:r>
      <w:proofErr w:type="gramEnd"/>
      <w:r w:rsidRPr="00BE3824">
        <w:rPr>
          <w:rFonts w:ascii="Verdana" w:eastAsia="Times New Roman" w:hAnsi="Verdana" w:cs="Times New Roman"/>
          <w:color w:val="303F50"/>
          <w:sz w:val="24"/>
          <w:szCs w:val="24"/>
          <w:lang w:eastAsia="ru-RU"/>
        </w:rPr>
        <w:t xml:space="preserve"> василёк, начинает игру.</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Он называет какой-нибудь цветок, например мак или роза. Мак бежит, а василёк догоняет его. Когда маку грозит опасность быть пойманным, он называет какой-нибудь другой цветок, участвующий в игре. Убегает названный цветок.</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Пойманный цветок меняет своё название и снова включается в игру. Побеждает тот, кто ни разу не был пойман.</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«Головоломки»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w:t>
      </w:r>
      <w:r w:rsidRPr="00BE3824">
        <w:rPr>
          <w:rFonts w:ascii="Verdana" w:eastAsia="Times New Roman" w:hAnsi="Verdana" w:cs="Times New Roman"/>
          <w:color w:val="303F50"/>
          <w:sz w:val="24"/>
          <w:szCs w:val="24"/>
          <w:lang w:eastAsia="ru-RU"/>
        </w:rPr>
        <w:t> Расширять знания детей о животном и растительном мире.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Способствовать умению размышлять, делать умозаключения.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Воспитывать доброжелательное отношение к животным и растениям.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или подготовленный ребёнок загадывает задачки – головоломки: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 На грядке сидит шесть воробьёв, к ним прилетели ещё пять. Кот подкрался и схватил одного воробья. Сколько осталось воробьёв?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2. Пара лошадей пробежала 40 км. </w:t>
      </w:r>
      <w:proofErr w:type="gramStart"/>
      <w:r w:rsidRPr="00BE3824">
        <w:rPr>
          <w:rFonts w:ascii="Verdana" w:eastAsia="Times New Roman" w:hAnsi="Verdana" w:cs="Times New Roman"/>
          <w:color w:val="303F50"/>
          <w:sz w:val="24"/>
          <w:szCs w:val="24"/>
          <w:lang w:eastAsia="ru-RU"/>
        </w:rPr>
        <w:t xml:space="preserve">По </w:t>
      </w:r>
      <w:proofErr w:type="spellStart"/>
      <w:r w:rsidRPr="00BE3824">
        <w:rPr>
          <w:rFonts w:ascii="Verdana" w:eastAsia="Times New Roman" w:hAnsi="Verdana" w:cs="Times New Roman"/>
          <w:color w:val="303F50"/>
          <w:sz w:val="24"/>
          <w:szCs w:val="24"/>
          <w:lang w:eastAsia="ru-RU"/>
        </w:rPr>
        <w:t>скольку</w:t>
      </w:r>
      <w:proofErr w:type="spellEnd"/>
      <w:proofErr w:type="gramEnd"/>
      <w:r w:rsidRPr="00BE3824">
        <w:rPr>
          <w:rFonts w:ascii="Verdana" w:eastAsia="Times New Roman" w:hAnsi="Verdana" w:cs="Times New Roman"/>
          <w:color w:val="303F50"/>
          <w:sz w:val="24"/>
          <w:szCs w:val="24"/>
          <w:lang w:eastAsia="ru-RU"/>
        </w:rPr>
        <w:t xml:space="preserve"> километров пробежала каждая лошадь?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3. На поляне росли садовые цветы: ромашки, васильки, розы, клевер, фиалка. Таня сорвала все 1 розу, 2 клевера, 3 ромашки. Сколько у Тани цветов в букете? (определить садовые и лесные цветы, сосчитать только лесные цветы).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4. В вазе лежат фрукты: бананы, апельсин, яблоки, помидор, огурец, лимоны. Сколько всего фруктов лежит в вазе?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5. На грядке выросли сочные, вкусные яблоки и мандарины, спелая вишня и баклажан. Сколько овощей выросло на грядке?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 «Узнай по объявлениям»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w:t>
      </w:r>
      <w:r w:rsidRPr="00BE3824">
        <w:rPr>
          <w:rFonts w:ascii="Verdana" w:eastAsia="Times New Roman" w:hAnsi="Verdana" w:cs="Times New Roman"/>
          <w:color w:val="303F50"/>
          <w:sz w:val="24"/>
          <w:szCs w:val="24"/>
          <w:lang w:eastAsia="ru-RU"/>
        </w:rPr>
        <w:t> Продолжать знакомить с особенностями животных и птиц (внешний вид, поведение, среда обитания)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Развивать логическое мышление.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Педагог предлагает детям поиграть. Объясняет правила в игре, надо внимательно послушать объявление и отгадать о ком идёт речь (животное  или птица) говорится в объявлении. Тот, кто угадал, получает фишку и в конце игры подводится итог.</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 Приходите ко мне в гости! Адреса не имею. Свой домик ношу всегда на себе.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2. Друзья! Кому нужны иглы, обращаться ко мне.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3. Надоело ползать! Хочу взлететь. Кто одолжит крылья?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4. Помогу всем, у кого сломался будильник?</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5. Прошу разбудить меня весной. Приходите лучше с мёдом.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6. Хочу свить гнездо. Одолжите, подарите пух и перья.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7. Что-то очень скучно стало одному выть на луну. Кто составит мне компанию?</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8. Тому, кто найдёт мой хвост! Оставьте его себе на память. Я успешно ращу новый!</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9. Уже 150 лет жду друга! Характер положительный. Недостаток только один -  медлительность.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10. Всем, всем, всем! У кого возникла надобность в рогах. Раз в год обращайтесь ко мне.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11. Учу всем наукам! Из птенцов за короткое время делаю птиц. Прошу учесть, что занятия провожу ночью.</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«Где что зреет?»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Упражнять в умении использовать знания о растениях, сравнивать плод дерева с его листьями.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На </w:t>
      </w:r>
      <w:proofErr w:type="spellStart"/>
      <w:r w:rsidRPr="00BE3824">
        <w:rPr>
          <w:rFonts w:ascii="Verdana" w:eastAsia="Times New Roman" w:hAnsi="Verdana" w:cs="Times New Roman"/>
          <w:color w:val="303F50"/>
          <w:sz w:val="24"/>
          <w:szCs w:val="24"/>
          <w:lang w:eastAsia="ru-RU"/>
        </w:rPr>
        <w:t>фланелеграф</w:t>
      </w:r>
      <w:proofErr w:type="spellEnd"/>
      <w:r w:rsidRPr="00BE3824">
        <w:rPr>
          <w:rFonts w:ascii="Verdana" w:eastAsia="Times New Roman" w:hAnsi="Verdana" w:cs="Times New Roman"/>
          <w:color w:val="303F50"/>
          <w:sz w:val="24"/>
          <w:szCs w:val="24"/>
          <w:lang w:eastAsia="ru-RU"/>
        </w:rPr>
        <w:t xml:space="preserve">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«Почтальон принёс письмо»</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Развивать умение описывать предметы и узнавать их по описанию.</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им принёс почтальон. Остальные дети отгадывают.</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«Птичка»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Различать деревья по листьям.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Воспитывать правильно вести себя в игре: не подсказывать друг другу, не перебивать сверстников.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Перед началом игры дети вспоминают различные деревья, сравнивают их по форме и величине листьев.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Дети должны перед игрой подобрать для себя фант – любую мелкую вещь, игрушку. Игроки усаживаются и выбирают собирателя фантов. Он садится в середину круга и остальным игрокам даёт названия деревьев (дуб, клён, липа и так далее) и дети берут и одевают веночек из листьев. Каждый должен запомнить своё название. Собиратель фантов говорит: «Прилетела птичка и села на дуб». Дуб должен ответить: «На дубу не была, улетела на ёлку». Ёлка называет другое дерево и так далее. Кто прозевает – отдаёт фант. В конце игры фанты выкупаются.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«Снежный ком»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Расширять знания детей о перелётных птицах».</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Развивать внимание и наблюдательность.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Ведущий показывает картинку, на которой изображена перелётная птица.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w:t>
      </w:r>
      <w:proofErr w:type="spellStart"/>
      <w:r w:rsidRPr="00BE3824">
        <w:rPr>
          <w:rFonts w:ascii="Verdana" w:eastAsia="Times New Roman" w:hAnsi="Verdana" w:cs="Times New Roman"/>
          <w:color w:val="303F50"/>
          <w:sz w:val="24"/>
          <w:szCs w:val="24"/>
          <w:lang w:eastAsia="ru-RU"/>
        </w:rPr>
        <w:t>грачевник</w:t>
      </w:r>
      <w:proofErr w:type="spellEnd"/>
      <w:r w:rsidRPr="00BE3824">
        <w:rPr>
          <w:rFonts w:ascii="Verdana" w:eastAsia="Times New Roman" w:hAnsi="Verdana" w:cs="Times New Roman"/>
          <w:color w:val="303F50"/>
          <w:sz w:val="24"/>
          <w:szCs w:val="24"/>
          <w:lang w:eastAsia="ru-RU"/>
        </w:rPr>
        <w:t>» и так далее.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«Кого чем угостим?»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Знать, чем питаются животные и птицы.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Ведущий перебрасывает мяч детям и называет объект (животное, птица), а дети отвечают и возвращают мяч ведущему. </w:t>
      </w:r>
      <w:proofErr w:type="gramStart"/>
      <w:r w:rsidRPr="00BE3824">
        <w:rPr>
          <w:rFonts w:ascii="Verdana" w:eastAsia="Times New Roman" w:hAnsi="Verdana" w:cs="Times New Roman"/>
          <w:color w:val="303F50"/>
          <w:sz w:val="24"/>
          <w:szCs w:val="24"/>
          <w:lang w:eastAsia="ru-RU"/>
        </w:rPr>
        <w:t>Например, воробей – крошки и семечки; синица  - сало; корова – сено; кролик – морковка; кошка – мышка, молоко; белка – шишка, ягоды и так далее.</w:t>
      </w:r>
      <w:proofErr w:type="gramEnd"/>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Игра «Хорошо – плохо»</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Совершенствовать знания детей о явлениях живой и неживой природы, животных и растениях.</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Воспитатель или педагог предлагает детям разные ситуации, а дети делают умозаключения, например: </w:t>
      </w:r>
      <w:proofErr w:type="gramStart"/>
      <w:r w:rsidRPr="00BE3824">
        <w:rPr>
          <w:rFonts w:ascii="Verdana" w:eastAsia="Times New Roman" w:hAnsi="Verdana" w:cs="Times New Roman"/>
          <w:color w:val="303F50"/>
          <w:sz w:val="24"/>
          <w:szCs w:val="24"/>
          <w:lang w:eastAsia="ru-RU"/>
        </w:rPr>
        <w:t>«Ясный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w:t>
      </w:r>
      <w:proofErr w:type="gramEnd"/>
      <w:r w:rsidRPr="00BE3824">
        <w:rPr>
          <w:rFonts w:ascii="Verdana" w:eastAsia="Times New Roman" w:hAnsi="Verdana" w:cs="Times New Roman"/>
          <w:color w:val="303F50"/>
          <w:sz w:val="24"/>
          <w:szCs w:val="24"/>
          <w:lang w:eastAsia="ru-RU"/>
        </w:rPr>
        <w:t xml:space="preserve"> земле – это плохо или хорошо?» и так далее.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«Кто за кем?»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Показать детям, что в природе всё связано между собой.</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Продолжать воспитывать у детей бережное отношение ко всем животным.</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предлагает вызванному ребёнку соединить ленточкой всех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«Каждому своё место»</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Формировать у детей умение пользоваться схематическими изображениями обобщающих понятий.</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Воспитывать самостоятельность, умение логически мыслить.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Педагог раздаёт по одной карточке каждому ребёнку (одного типа). Затем раздаёт каждому ребёнку поочерёдно по одной картинке. Дети, получив картинку, должны поместить её под схематическим изображением понятия, к которому подходит изображение на этой картинке. Когда все картинки разобраны, дети проверяют правильность своих действий и действий своих сверстников.</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Дети должны самостоятельно проверить правильность выполнения задания и </w:t>
      </w:r>
      <w:proofErr w:type="gramStart"/>
      <w:r w:rsidRPr="00BE3824">
        <w:rPr>
          <w:rFonts w:ascii="Verdana" w:eastAsia="Times New Roman" w:hAnsi="Verdana" w:cs="Times New Roman"/>
          <w:color w:val="303F50"/>
          <w:sz w:val="24"/>
          <w:szCs w:val="24"/>
          <w:lang w:eastAsia="ru-RU"/>
        </w:rPr>
        <w:t>объяснить</w:t>
      </w:r>
      <w:proofErr w:type="gramEnd"/>
      <w:r w:rsidRPr="00BE3824">
        <w:rPr>
          <w:rFonts w:ascii="Verdana" w:eastAsia="Times New Roman" w:hAnsi="Verdana" w:cs="Times New Roman"/>
          <w:color w:val="303F50"/>
          <w:sz w:val="24"/>
          <w:szCs w:val="24"/>
          <w:lang w:eastAsia="ru-RU"/>
        </w:rPr>
        <w:t xml:space="preserve"> почему выполнили именно так.</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«Сокол и лиса» (подвижная игра)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Расширять знания детей о диком животном  и хищной птице.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Умение быстро действовать по сигналу ведущего.</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Воспитатель предлагает детям поиграть в игру «Сокол и лиса». Показывает картинку сокола и рассказывает о том, где живёт эта птица, как ведёт себя.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Вспомнить повадки лисы.</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Выбрать «сокола» и лисы по желанию детей или использовать считалки.</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Остальные дети – «соколята». Сокол учит своих соколят летать. Он легко бегает в разных направлениях и одновременно производит руками летательные  движения. Стайка соколят бежит за соколом и точно повторяет его движения. В это время вдруг выскакивает из норы лиса.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Соколята быстро приседают на корточки, чтобы лиса их не заметила.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Появление лисы определяется сигналом ведущего. Лиса ловит тех, кто не успел присесть.</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b/>
          <w:bCs/>
          <w:color w:val="303F50"/>
          <w:sz w:val="24"/>
          <w:szCs w:val="24"/>
          <w:lang w:eastAsia="ru-RU"/>
        </w:rPr>
        <w:t>«Что будет, если …?»</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Цель: </w:t>
      </w:r>
      <w:r w:rsidRPr="00BE3824">
        <w:rPr>
          <w:rFonts w:ascii="Verdana" w:eastAsia="Times New Roman" w:hAnsi="Verdana" w:cs="Times New Roman"/>
          <w:color w:val="303F50"/>
          <w:sz w:val="24"/>
          <w:szCs w:val="24"/>
          <w:lang w:eastAsia="ru-RU"/>
        </w:rPr>
        <w:t>Знать, что надо делать для того, чтобы беречь, сохранять и приумножать</w:t>
      </w:r>
      <w:r w:rsidRPr="00BE3824">
        <w:rPr>
          <w:rFonts w:ascii="Verdana" w:eastAsia="Times New Roman" w:hAnsi="Verdana" w:cs="Times New Roman"/>
          <w:iCs/>
          <w:color w:val="303F50"/>
          <w:sz w:val="24"/>
          <w:szCs w:val="24"/>
          <w:lang w:eastAsia="ru-RU"/>
        </w:rPr>
        <w:t> </w:t>
      </w:r>
      <w:r w:rsidRPr="00BE3824">
        <w:rPr>
          <w:rFonts w:ascii="Verdana" w:eastAsia="Times New Roman" w:hAnsi="Verdana" w:cs="Times New Roman"/>
          <w:color w:val="303F50"/>
          <w:sz w:val="24"/>
          <w:szCs w:val="24"/>
          <w:lang w:eastAsia="ru-RU"/>
        </w:rPr>
        <w:t>природу.</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Развивать умения делать выводы и умозаключения.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iCs/>
          <w:color w:val="303F50"/>
          <w:sz w:val="24"/>
          <w:szCs w:val="24"/>
          <w:lang w:eastAsia="ru-RU"/>
        </w:rPr>
        <w:t>Игровые действия:</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Воспитатель задаёт ситуацию для обсуждения с детьми, из которой дети приходят к выводу, что необходимо </w:t>
      </w:r>
      <w:proofErr w:type="gramStart"/>
      <w:r w:rsidRPr="00BE3824">
        <w:rPr>
          <w:rFonts w:ascii="Verdana" w:eastAsia="Times New Roman" w:hAnsi="Verdana" w:cs="Times New Roman"/>
          <w:color w:val="303F50"/>
          <w:sz w:val="24"/>
          <w:szCs w:val="24"/>
          <w:lang w:eastAsia="ru-RU"/>
        </w:rPr>
        <w:t>соблюдать чувство меры</w:t>
      </w:r>
      <w:proofErr w:type="gramEnd"/>
      <w:r w:rsidRPr="00BE3824">
        <w:rPr>
          <w:rFonts w:ascii="Verdana" w:eastAsia="Times New Roman" w:hAnsi="Verdana" w:cs="Times New Roman"/>
          <w:color w:val="303F50"/>
          <w:sz w:val="24"/>
          <w:szCs w:val="24"/>
          <w:lang w:eastAsia="ru-RU"/>
        </w:rPr>
        <w:t xml:space="preserve"> и беречь природу. Например: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u w:val="single"/>
          <w:lang w:eastAsia="ru-RU"/>
        </w:rPr>
        <w:t>Литература</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1. </w:t>
      </w:r>
      <w:proofErr w:type="spellStart"/>
      <w:r w:rsidRPr="00BE3824">
        <w:rPr>
          <w:rFonts w:ascii="Verdana" w:eastAsia="Times New Roman" w:hAnsi="Verdana" w:cs="Times New Roman"/>
          <w:color w:val="303F50"/>
          <w:sz w:val="24"/>
          <w:szCs w:val="24"/>
          <w:lang w:eastAsia="ru-RU"/>
        </w:rPr>
        <w:t>Воронкевич</w:t>
      </w:r>
      <w:proofErr w:type="spellEnd"/>
      <w:r w:rsidRPr="00BE3824">
        <w:rPr>
          <w:rFonts w:ascii="Verdana" w:eastAsia="Times New Roman" w:hAnsi="Verdana" w:cs="Times New Roman"/>
          <w:color w:val="303F50"/>
          <w:sz w:val="24"/>
          <w:szCs w:val="24"/>
          <w:lang w:eastAsia="ru-RU"/>
        </w:rPr>
        <w:t xml:space="preserve"> О.А. Добро пожаловать в экологию! Санкт-Петербург «Детство-Пресс», 2003.</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2.  </w:t>
      </w:r>
      <w:proofErr w:type="spellStart"/>
      <w:r w:rsidRPr="00BE3824">
        <w:rPr>
          <w:rFonts w:ascii="Verdana" w:eastAsia="Times New Roman" w:hAnsi="Verdana" w:cs="Times New Roman"/>
          <w:color w:val="303F50"/>
          <w:sz w:val="24"/>
          <w:szCs w:val="24"/>
          <w:lang w:eastAsia="ru-RU"/>
        </w:rPr>
        <w:t>Горькова</w:t>
      </w:r>
      <w:proofErr w:type="spellEnd"/>
      <w:r w:rsidRPr="00BE3824">
        <w:rPr>
          <w:rFonts w:ascii="Verdana" w:eastAsia="Times New Roman" w:hAnsi="Verdana" w:cs="Times New Roman"/>
          <w:color w:val="303F50"/>
          <w:sz w:val="24"/>
          <w:szCs w:val="24"/>
          <w:lang w:eastAsia="ru-RU"/>
        </w:rPr>
        <w:t xml:space="preserve"> Л. Г., Кочергина А.В., Обухова Л.А. Сценарии занятий по экологическому воспитанию дошкольников. М.:  «</w:t>
      </w:r>
      <w:proofErr w:type="spellStart"/>
      <w:r w:rsidRPr="00BE3824">
        <w:rPr>
          <w:rFonts w:ascii="Verdana" w:eastAsia="Times New Roman" w:hAnsi="Verdana" w:cs="Times New Roman"/>
          <w:color w:val="303F50"/>
          <w:sz w:val="24"/>
          <w:szCs w:val="24"/>
          <w:lang w:eastAsia="ru-RU"/>
        </w:rPr>
        <w:t>Вако</w:t>
      </w:r>
      <w:proofErr w:type="spellEnd"/>
      <w:r w:rsidRPr="00BE3824">
        <w:rPr>
          <w:rFonts w:ascii="Verdana" w:eastAsia="Times New Roman" w:hAnsi="Verdana" w:cs="Times New Roman"/>
          <w:color w:val="303F50"/>
          <w:sz w:val="24"/>
          <w:szCs w:val="24"/>
          <w:lang w:eastAsia="ru-RU"/>
        </w:rPr>
        <w:t>», 2007.</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3. Кондратьева Н.Н. «Мы». Программа экологического образования детей, 2004.</w:t>
      </w:r>
    </w:p>
    <w:p w:rsidR="00BE3824" w:rsidRPr="00BE3824" w:rsidRDefault="00BE3824" w:rsidP="00BE3824">
      <w:pPr>
        <w:shd w:val="clear" w:color="auto" w:fill="FFFFFF"/>
        <w:spacing w:before="90" w:after="90" w:line="315" w:lineRule="atLeast"/>
        <w:rPr>
          <w:rFonts w:ascii="Verdana" w:eastAsia="Times New Roman" w:hAnsi="Verdana" w:cs="Times New Roman"/>
          <w:color w:val="303F50"/>
          <w:sz w:val="24"/>
          <w:szCs w:val="24"/>
          <w:lang w:eastAsia="ru-RU"/>
        </w:rPr>
      </w:pPr>
      <w:r w:rsidRPr="00BE3824">
        <w:rPr>
          <w:rFonts w:ascii="Verdana" w:eastAsia="Times New Roman" w:hAnsi="Verdana" w:cs="Times New Roman"/>
          <w:color w:val="303F50"/>
          <w:sz w:val="24"/>
          <w:szCs w:val="24"/>
          <w:lang w:eastAsia="ru-RU"/>
        </w:rPr>
        <w:t xml:space="preserve">4. </w:t>
      </w:r>
      <w:proofErr w:type="spellStart"/>
      <w:r w:rsidRPr="00BE3824">
        <w:rPr>
          <w:rFonts w:ascii="Verdana" w:eastAsia="Times New Roman" w:hAnsi="Verdana" w:cs="Times New Roman"/>
          <w:color w:val="303F50"/>
          <w:sz w:val="24"/>
          <w:szCs w:val="24"/>
          <w:lang w:eastAsia="ru-RU"/>
        </w:rPr>
        <w:t>Маханёва</w:t>
      </w:r>
      <w:proofErr w:type="spellEnd"/>
      <w:r w:rsidRPr="00BE3824">
        <w:rPr>
          <w:rFonts w:ascii="Verdana" w:eastAsia="Times New Roman" w:hAnsi="Verdana" w:cs="Times New Roman"/>
          <w:color w:val="303F50"/>
          <w:sz w:val="24"/>
          <w:szCs w:val="24"/>
          <w:lang w:eastAsia="ru-RU"/>
        </w:rPr>
        <w:t xml:space="preserve"> М.Д. Экологическое развитие детей дошкольного и младшего школьного возраста. М.: </w:t>
      </w:r>
      <w:proofErr w:type="spellStart"/>
      <w:r w:rsidRPr="00BE3824">
        <w:rPr>
          <w:rFonts w:ascii="Verdana" w:eastAsia="Times New Roman" w:hAnsi="Verdana" w:cs="Times New Roman"/>
          <w:color w:val="303F50"/>
          <w:sz w:val="24"/>
          <w:szCs w:val="24"/>
          <w:lang w:eastAsia="ru-RU"/>
        </w:rPr>
        <w:t>Аркти</w:t>
      </w:r>
      <w:proofErr w:type="spellEnd"/>
      <w:r w:rsidRPr="00BE3824">
        <w:rPr>
          <w:rFonts w:ascii="Verdana" w:eastAsia="Times New Roman" w:hAnsi="Verdana" w:cs="Times New Roman"/>
          <w:color w:val="303F50"/>
          <w:sz w:val="24"/>
          <w:szCs w:val="24"/>
          <w:lang w:eastAsia="ru-RU"/>
        </w:rPr>
        <w:t>, 2004</w:t>
      </w:r>
    </w:p>
    <w:p w:rsidR="008865D7" w:rsidRPr="00BE3824" w:rsidRDefault="003B5E12">
      <w:pPr>
        <w:rPr>
          <w:sz w:val="24"/>
          <w:szCs w:val="24"/>
        </w:rPr>
      </w:pPr>
    </w:p>
    <w:sectPr w:rsidR="008865D7" w:rsidRPr="00BE3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24"/>
    <w:rsid w:val="003B5E12"/>
    <w:rsid w:val="00A76B1F"/>
    <w:rsid w:val="00B85EC8"/>
    <w:rsid w:val="00BE3824"/>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8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8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5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2687</Words>
  <Characters>15318</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Экологические игры и упражнения для детей дошкольного возраста"</vt:lpstr>
      <vt:lpstr/>
      <vt:lpstr/>
      <vt:lpstr/>
      <vt:lpstr>Экологические игры и упражнения для детей дошкольного возраста</vt:lpstr>
      <vt:lpstr/>
      <vt:lpstr>/</vt:lpstr>
      <vt:lpstr/>
      <vt:lpstr/>
      <vt:lpstr/>
      <vt:lpstr/>
      <vt:lpstr/>
      <vt:lpstr/>
      <vt:lpstr/>
      <vt:lpstr>Экологические игры и упражнения для детей дошкольного возраста</vt:lpstr>
    </vt:vector>
  </TitlesOfParts>
  <Company/>
  <LinksUpToDate>false</LinksUpToDate>
  <CharactersWithSpaces>17970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2021-01-17T17:19:00Z</dcterms:created>
  <dcterms:modified xsi:type="dcterms:W3CDTF">2021-01-17T17:19:00Z</dcterms:modified>
</cp:coreProperties>
</file>