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4A" w:rsidRDefault="00BC05D6" w:rsidP="00BC05D6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Описание к рабочей учебной программе дополнительного образования по направлению «Познавательное развитие» </w:t>
      </w:r>
      <w:r w:rsidR="0012188A" w:rsidRPr="0012188A">
        <w:rPr>
          <w:rFonts w:ascii="Times New Roman" w:hAnsi="Times New Roman" w:cs="Times New Roman"/>
          <w:sz w:val="40"/>
          <w:szCs w:val="40"/>
        </w:rPr>
        <w:t>«Юный математик»</w:t>
      </w:r>
      <w:r>
        <w:rPr>
          <w:rFonts w:ascii="Times New Roman" w:hAnsi="Times New Roman" w:cs="Times New Roman"/>
          <w:sz w:val="40"/>
          <w:szCs w:val="40"/>
        </w:rPr>
        <w:t xml:space="preserve"> для детей 6-7 лет. Автор-составитель воспитатель Каинова Л.М.</w:t>
      </w:r>
    </w:p>
    <w:p w:rsidR="0042109F" w:rsidRPr="001D45BA" w:rsidRDefault="0042109F" w:rsidP="00421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721E">
        <w:rPr>
          <w:rFonts w:ascii="Times New Roman" w:hAnsi="Times New Roman" w:cs="Times New Roman"/>
          <w:sz w:val="28"/>
          <w:szCs w:val="28"/>
        </w:rPr>
        <w:t xml:space="preserve">    </w:t>
      </w:r>
      <w:r w:rsidRPr="003C721E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</w:p>
    <w:p w:rsidR="0042109F" w:rsidRPr="00F66D04" w:rsidRDefault="0042109F" w:rsidP="00421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D04">
        <w:rPr>
          <w:rFonts w:ascii="Times New Roman" w:hAnsi="Times New Roman" w:cs="Times New Roman"/>
          <w:sz w:val="28"/>
          <w:szCs w:val="28"/>
        </w:rPr>
        <w:t>Известно, что математика – это огромный фактор интеллектуального развития ребенка и формирования его познавательных и творческих возможностей. Как говорил М. В. Ломоносов: «Математика приводит в порядок ум». Она способствует развитию памяти, речи, воображения, эмоций, формирует настойчивость, терпение, творческий потенциал личности, а также приемы мыслительной деятельности.</w:t>
      </w:r>
    </w:p>
    <w:p w:rsidR="0042109F" w:rsidRPr="00F66D04" w:rsidRDefault="0042109F" w:rsidP="00421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D04">
        <w:rPr>
          <w:rFonts w:ascii="Times New Roman" w:hAnsi="Times New Roman" w:cs="Times New Roman"/>
          <w:sz w:val="28"/>
          <w:szCs w:val="28"/>
        </w:rPr>
        <w:t>Для умственного развития детей дошкольного возраста существенное значение имеет приобретение ими математических представлений, которые активно влияют на формирование умственных способностей, так необходимых для познания окружающего мира.</w:t>
      </w:r>
    </w:p>
    <w:p w:rsidR="0042109F" w:rsidRPr="00F66D04" w:rsidRDefault="0042109F" w:rsidP="00421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D04">
        <w:rPr>
          <w:rFonts w:ascii="Times New Roman" w:hAnsi="Times New Roman" w:cs="Times New Roman"/>
          <w:sz w:val="28"/>
          <w:szCs w:val="28"/>
        </w:rPr>
        <w:t>В настоящее время математика необходима огромному числу людей различных профессий.</w:t>
      </w:r>
    </w:p>
    <w:p w:rsidR="0042109F" w:rsidRPr="00F66D04" w:rsidRDefault="0042109F" w:rsidP="00421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D04">
        <w:rPr>
          <w:rFonts w:ascii="Times New Roman" w:hAnsi="Times New Roman" w:cs="Times New Roman"/>
          <w:sz w:val="28"/>
          <w:szCs w:val="28"/>
        </w:rPr>
        <w:t>В математике заложены огромные возможности для развития мышления детей в процессе их обучения с самого раннего возраста. Дошкольный возраст – самый благоприятный период для интенсивного развития физических и умственных функций детского организма, в том числе и для математического развития. Навыки, умения, приобретённые в дошкольный период, служат фундаментом для получения знаний и развития способностей в старшем возрасте – школе.</w:t>
      </w:r>
    </w:p>
    <w:p w:rsidR="0042109F" w:rsidRPr="00F66D04" w:rsidRDefault="0042109F" w:rsidP="00421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D04">
        <w:rPr>
          <w:rFonts w:ascii="Times New Roman" w:hAnsi="Times New Roman" w:cs="Times New Roman"/>
          <w:sz w:val="28"/>
          <w:szCs w:val="28"/>
        </w:rPr>
        <w:t>Математическое развитие ребенка – это не только умение дошкольника считать и решать арифметические задачи, это и развитие способности видеть в окружающем мире отношения, зависимости, оперировать предметами, и знаками, символами. Наша задача – развивать эти способности, дать возможность маленькому человеку познавать мир на каждом этапе его взросления.</w:t>
      </w:r>
    </w:p>
    <w:p w:rsidR="0042109F" w:rsidRPr="00F66D04" w:rsidRDefault="0042109F" w:rsidP="00421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D04">
        <w:rPr>
          <w:rFonts w:ascii="Times New Roman" w:hAnsi="Times New Roman" w:cs="Times New Roman"/>
          <w:sz w:val="28"/>
          <w:szCs w:val="28"/>
        </w:rPr>
        <w:t>Помня о том, что ведущий вид деятельности детей дошкольного возраста – игровая деятельность, я пришла к выводу, что для повышения уровня знаний детей и лучшей подготовки их к школе, нужно использовать большее количество дидактических игр и упражнений формирование математических представлений.</w:t>
      </w:r>
    </w:p>
    <w:p w:rsidR="0042109F" w:rsidRPr="00F66D04" w:rsidRDefault="0042109F" w:rsidP="00421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D04">
        <w:rPr>
          <w:rFonts w:ascii="Times New Roman" w:hAnsi="Times New Roman" w:cs="Times New Roman"/>
          <w:sz w:val="28"/>
          <w:szCs w:val="28"/>
        </w:rPr>
        <w:lastRenderedPageBreak/>
        <w:t>Также для детей 6-7-летнего возраста одной из актуальных проблем является подготовка к обучению в школе. Чем лучше ребенок будет подготовлен к школе психологически, эмоционально и интеллектуально, тем увереннее он будет себя чувствовать, тем легче у него пройдет адаптационный период в начальной школе. Рисование графических фигур – это замечательная тренировка в ориентировании в пространстве (на плоскости листа), а кроме того отличный способ разработки мелких мышц руки ребенка, интересное и увлекательное занятие, результаты которого скажутся на умении красиво писать и логически мыслить. Именно поэтому на занятиях математического кружка я включаю рисование по клеточкам, графические диктанты – это игровой способ развития у ребенка пространственного воображения: «верх», «низ», «право», «лево»,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D04">
        <w:rPr>
          <w:rFonts w:ascii="Times New Roman" w:hAnsi="Times New Roman" w:cs="Times New Roman"/>
          <w:sz w:val="28"/>
          <w:szCs w:val="28"/>
        </w:rPr>
        <w:t>«диагональ», мелкой моторики пальцев рук, координации движений, усидчивости, умение отсчитывать необходимое количество клеточек, развития способности слухового и зрительного анализа. Выполняются они в тетрадях в клеточку.</w:t>
      </w:r>
    </w:p>
    <w:p w:rsidR="0042109F" w:rsidRPr="00F66D04" w:rsidRDefault="0042109F" w:rsidP="00421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D04">
        <w:rPr>
          <w:rFonts w:ascii="Times New Roman" w:hAnsi="Times New Roman" w:cs="Times New Roman"/>
          <w:sz w:val="28"/>
          <w:szCs w:val="28"/>
        </w:rPr>
        <w:t xml:space="preserve">В ходе занятий математического кружка используются различные дидактические пособия, одно из основных – математический планшет </w:t>
      </w:r>
      <w:proofErr w:type="spellStart"/>
      <w:r w:rsidRPr="00F66D04">
        <w:rPr>
          <w:rFonts w:ascii="Times New Roman" w:hAnsi="Times New Roman" w:cs="Times New Roman"/>
          <w:sz w:val="28"/>
          <w:szCs w:val="28"/>
        </w:rPr>
        <w:t>Геометрик</w:t>
      </w:r>
      <w:proofErr w:type="spellEnd"/>
      <w:r w:rsidRPr="00F66D04">
        <w:rPr>
          <w:rFonts w:ascii="Times New Roman" w:hAnsi="Times New Roman" w:cs="Times New Roman"/>
          <w:sz w:val="28"/>
          <w:szCs w:val="28"/>
        </w:rPr>
        <w:t>.</w:t>
      </w:r>
    </w:p>
    <w:p w:rsidR="0042109F" w:rsidRPr="00F66D04" w:rsidRDefault="0042109F" w:rsidP="004210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09F" w:rsidRPr="00F66D04" w:rsidRDefault="0042109F" w:rsidP="004210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D04">
        <w:rPr>
          <w:rFonts w:ascii="Times New Roman" w:hAnsi="Times New Roman" w:cs="Times New Roman"/>
          <w:sz w:val="28"/>
          <w:szCs w:val="28"/>
        </w:rPr>
        <w:t>Работа в математическом кружке позволит приобщать детей к игровому взаимодействию, обогащать ее математические представления, интеллектуально развивать дошкольника.</w:t>
      </w:r>
    </w:p>
    <w:p w:rsidR="0042109F" w:rsidRPr="00F66D04" w:rsidRDefault="0042109F" w:rsidP="004210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кружка способствуют </w:t>
      </w:r>
      <w:r w:rsidRPr="00F66D04"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D04">
        <w:rPr>
          <w:rFonts w:ascii="Times New Roman" w:hAnsi="Times New Roman" w:cs="Times New Roman"/>
          <w:sz w:val="28"/>
          <w:szCs w:val="28"/>
        </w:rPr>
        <w:tab/>
        <w:t>активного</w:t>
      </w:r>
      <w:r w:rsidRPr="00F66D04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F66D04">
        <w:rPr>
          <w:rFonts w:ascii="Times New Roman" w:hAnsi="Times New Roman" w:cs="Times New Roman"/>
          <w:sz w:val="28"/>
          <w:szCs w:val="28"/>
        </w:rPr>
        <w:tab/>
        <w:t>к</w:t>
      </w:r>
      <w:r>
        <w:rPr>
          <w:rFonts w:ascii="Times New Roman" w:hAnsi="Times New Roman" w:cs="Times New Roman"/>
          <w:sz w:val="28"/>
          <w:szCs w:val="28"/>
        </w:rPr>
        <w:t xml:space="preserve"> собственной </w:t>
      </w:r>
      <w:r w:rsidRPr="00F66D04">
        <w:rPr>
          <w:rFonts w:ascii="Times New Roman" w:hAnsi="Times New Roman" w:cs="Times New Roman"/>
          <w:sz w:val="28"/>
          <w:szCs w:val="28"/>
        </w:rPr>
        <w:t>познавательной</w:t>
      </w:r>
      <w:r w:rsidRPr="00F66D04">
        <w:rPr>
          <w:rFonts w:ascii="Times New Roman" w:hAnsi="Times New Roman" w:cs="Times New Roman"/>
          <w:sz w:val="28"/>
          <w:szCs w:val="28"/>
        </w:rPr>
        <w:tab/>
        <w:t>деятельности, рассуждать о них, объективно оценивать ее результаты.</w:t>
      </w:r>
    </w:p>
    <w:p w:rsidR="0042109F" w:rsidRDefault="0042109F" w:rsidP="0012188A">
      <w:pPr>
        <w:pStyle w:val="a3"/>
        <w:tabs>
          <w:tab w:val="left" w:pos="1765"/>
          <w:tab w:val="left" w:pos="3827"/>
          <w:tab w:val="left" w:pos="6034"/>
          <w:tab w:val="left" w:pos="8076"/>
          <w:tab w:val="left" w:pos="9865"/>
          <w:tab w:val="left" w:pos="11920"/>
          <w:tab w:val="left" w:pos="12594"/>
          <w:tab w:val="left" w:pos="13015"/>
          <w:tab w:val="left" w:pos="14262"/>
        </w:tabs>
        <w:jc w:val="both"/>
        <w:rPr>
          <w:b/>
        </w:rPr>
      </w:pPr>
    </w:p>
    <w:p w:rsidR="0012188A" w:rsidRPr="0054507E" w:rsidRDefault="0012188A" w:rsidP="0012188A">
      <w:pPr>
        <w:pStyle w:val="a3"/>
        <w:tabs>
          <w:tab w:val="left" w:pos="1765"/>
          <w:tab w:val="left" w:pos="3827"/>
          <w:tab w:val="left" w:pos="6034"/>
          <w:tab w:val="left" w:pos="8076"/>
          <w:tab w:val="left" w:pos="9865"/>
          <w:tab w:val="left" w:pos="11920"/>
          <w:tab w:val="left" w:pos="12594"/>
          <w:tab w:val="left" w:pos="13015"/>
          <w:tab w:val="left" w:pos="14262"/>
        </w:tabs>
        <w:jc w:val="both"/>
        <w:rPr>
          <w:color w:val="111111"/>
        </w:rPr>
      </w:pPr>
      <w:r w:rsidRPr="009E6140">
        <w:rPr>
          <w:b/>
        </w:rPr>
        <w:t>Цель программы:</w:t>
      </w:r>
      <w:r>
        <w:rPr>
          <w:b/>
        </w:rPr>
        <w:t xml:space="preserve"> </w:t>
      </w:r>
      <w:r>
        <w:rPr>
          <w:rStyle w:val="c21"/>
          <w:rFonts w:ascii="Arial" w:hAnsi="Arial" w:cs="Arial"/>
          <w:color w:val="444444"/>
          <w:sz w:val="18"/>
          <w:szCs w:val="18"/>
        </w:rPr>
        <w:t xml:space="preserve"> </w:t>
      </w:r>
      <w:r w:rsidRPr="0054507E">
        <w:t xml:space="preserve"> </w:t>
      </w:r>
      <w:r w:rsidRPr="0054507E">
        <w:rPr>
          <w:color w:val="111111"/>
        </w:rPr>
        <w:t>создание условий для развития математического мышления дошкольников через кружковую работу.</w:t>
      </w:r>
      <w:r>
        <w:rPr>
          <w:color w:val="111111"/>
        </w:rPr>
        <w:t xml:space="preserve"> </w:t>
      </w:r>
    </w:p>
    <w:p w:rsidR="0012188A" w:rsidRPr="009E6140" w:rsidRDefault="0012188A" w:rsidP="001218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88A" w:rsidRPr="00DA11FA" w:rsidRDefault="0012188A" w:rsidP="001218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A87120">
        <w:rPr>
          <w:rFonts w:ascii="Times New Roman" w:hAnsi="Times New Roman" w:cs="Times New Roman"/>
          <w:b/>
          <w:sz w:val="28"/>
          <w:szCs w:val="28"/>
        </w:rPr>
        <w:t xml:space="preserve"> кружковой работы:</w:t>
      </w:r>
    </w:p>
    <w:p w:rsidR="0012188A" w:rsidRPr="0042263C" w:rsidRDefault="0012188A" w:rsidP="0012188A">
      <w:pPr>
        <w:pStyle w:val="a5"/>
        <w:widowControl w:val="0"/>
        <w:numPr>
          <w:ilvl w:val="0"/>
          <w:numId w:val="1"/>
        </w:numPr>
        <w:tabs>
          <w:tab w:val="left" w:pos="955"/>
        </w:tabs>
        <w:autoSpaceDE w:val="0"/>
        <w:autoSpaceDN w:val="0"/>
        <w:spacing w:after="0" w:line="318" w:lineRule="exact"/>
        <w:jc w:val="both"/>
        <w:rPr>
          <w:rFonts w:ascii="Times New Roman" w:hAnsi="Times New Roman"/>
          <w:sz w:val="28"/>
        </w:rPr>
      </w:pPr>
      <w:r w:rsidRPr="0042263C">
        <w:rPr>
          <w:rFonts w:ascii="Times New Roman" w:hAnsi="Times New Roman"/>
          <w:sz w:val="28"/>
        </w:rPr>
        <w:t>Развитие математических способностей и склонностей</w:t>
      </w:r>
      <w:r w:rsidRPr="0042263C">
        <w:rPr>
          <w:rFonts w:ascii="Times New Roman" w:hAnsi="Times New Roman"/>
          <w:sz w:val="28"/>
          <w:szCs w:val="28"/>
        </w:rPr>
        <w:t xml:space="preserve">; </w:t>
      </w:r>
    </w:p>
    <w:p w:rsidR="0012188A" w:rsidRDefault="0012188A" w:rsidP="0012188A">
      <w:pPr>
        <w:pStyle w:val="a5"/>
        <w:widowControl w:val="0"/>
        <w:numPr>
          <w:ilvl w:val="0"/>
          <w:numId w:val="1"/>
        </w:numPr>
        <w:tabs>
          <w:tab w:val="left" w:pos="955"/>
        </w:tabs>
        <w:autoSpaceDE w:val="0"/>
        <w:autoSpaceDN w:val="0"/>
        <w:spacing w:before="50" w:after="0" w:line="240" w:lineRule="auto"/>
        <w:jc w:val="both"/>
        <w:rPr>
          <w:rFonts w:ascii="Times New Roman" w:hAnsi="Times New Roman"/>
          <w:sz w:val="28"/>
        </w:rPr>
      </w:pPr>
      <w:r w:rsidRPr="0042263C">
        <w:rPr>
          <w:rFonts w:ascii="Times New Roman" w:hAnsi="Times New Roman"/>
          <w:sz w:val="28"/>
        </w:rPr>
        <w:t>Обучение самостоятельному решению поставленных задач, выбору приемов и средств, проверке правильности</w:t>
      </w:r>
      <w:r w:rsidRPr="0042263C">
        <w:rPr>
          <w:rFonts w:ascii="Times New Roman" w:hAnsi="Times New Roman"/>
          <w:spacing w:val="-29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решения;</w:t>
      </w:r>
    </w:p>
    <w:p w:rsidR="0012188A" w:rsidRPr="0042263C" w:rsidRDefault="0012188A" w:rsidP="0012188A">
      <w:pPr>
        <w:pStyle w:val="a5"/>
        <w:widowControl w:val="0"/>
        <w:numPr>
          <w:ilvl w:val="0"/>
          <w:numId w:val="1"/>
        </w:numPr>
        <w:tabs>
          <w:tab w:val="left" w:pos="955"/>
        </w:tabs>
        <w:autoSpaceDE w:val="0"/>
        <w:autoSpaceDN w:val="0"/>
        <w:spacing w:before="47" w:after="0" w:line="240" w:lineRule="auto"/>
        <w:jc w:val="both"/>
        <w:rPr>
          <w:rFonts w:ascii="Times New Roman" w:hAnsi="Times New Roman"/>
          <w:sz w:val="28"/>
        </w:rPr>
      </w:pPr>
      <w:r w:rsidRPr="0042263C">
        <w:rPr>
          <w:rFonts w:ascii="Times New Roman" w:hAnsi="Times New Roman"/>
          <w:sz w:val="28"/>
        </w:rPr>
        <w:t>Обучить количественному и порядковому счету в прямом и обратном порядке, счету двойками,</w:t>
      </w:r>
      <w:r w:rsidRPr="0042263C">
        <w:rPr>
          <w:rFonts w:ascii="Times New Roman" w:hAnsi="Times New Roman"/>
          <w:spacing w:val="-27"/>
          <w:sz w:val="28"/>
        </w:rPr>
        <w:t xml:space="preserve"> </w:t>
      </w:r>
      <w:r>
        <w:rPr>
          <w:rFonts w:ascii="Times New Roman" w:hAnsi="Times New Roman"/>
          <w:sz w:val="28"/>
        </w:rPr>
        <w:t>десятками;</w:t>
      </w:r>
    </w:p>
    <w:p w:rsidR="0012188A" w:rsidRPr="0042263C" w:rsidRDefault="0012188A" w:rsidP="0012188A">
      <w:pPr>
        <w:pStyle w:val="a5"/>
        <w:widowControl w:val="0"/>
        <w:numPr>
          <w:ilvl w:val="0"/>
          <w:numId w:val="1"/>
        </w:numPr>
        <w:tabs>
          <w:tab w:val="left" w:pos="955"/>
        </w:tabs>
        <w:autoSpaceDE w:val="0"/>
        <w:autoSpaceDN w:val="0"/>
        <w:spacing w:before="48" w:after="0" w:line="240" w:lineRule="auto"/>
        <w:jc w:val="both"/>
        <w:rPr>
          <w:rFonts w:ascii="Times New Roman" w:hAnsi="Times New Roman"/>
          <w:sz w:val="28"/>
        </w:rPr>
      </w:pPr>
      <w:r w:rsidRPr="0042263C">
        <w:rPr>
          <w:rFonts w:ascii="Times New Roman" w:hAnsi="Times New Roman"/>
          <w:sz w:val="28"/>
        </w:rPr>
        <w:t>Расширить знания о геометрических</w:t>
      </w:r>
      <w:r w:rsidRPr="0042263C"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фигурах;</w:t>
      </w:r>
    </w:p>
    <w:p w:rsidR="0012188A" w:rsidRPr="00DA11FA" w:rsidRDefault="0012188A" w:rsidP="0012188A">
      <w:pPr>
        <w:pStyle w:val="a5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A11FA">
        <w:rPr>
          <w:rFonts w:ascii="Times New Roman" w:hAnsi="Times New Roman"/>
          <w:sz w:val="28"/>
          <w:szCs w:val="28"/>
        </w:rPr>
        <w:t xml:space="preserve">азвитие концентрации внимания, фотографической памяти и оперативного мышления, логики и воображения, слуха и наблюдательности, способности к визуализации; </w:t>
      </w:r>
    </w:p>
    <w:p w:rsidR="0012188A" w:rsidRPr="00DA11FA" w:rsidRDefault="0012188A" w:rsidP="0012188A">
      <w:pPr>
        <w:pStyle w:val="a5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DA11FA">
        <w:rPr>
          <w:rFonts w:ascii="Times New Roman" w:hAnsi="Times New Roman"/>
          <w:sz w:val="28"/>
          <w:szCs w:val="28"/>
        </w:rPr>
        <w:t xml:space="preserve">азвитие мелкой моторики детей для активации внутреннего интеллектуального и творческого потенциала ребенка; </w:t>
      </w:r>
    </w:p>
    <w:p w:rsidR="0012188A" w:rsidRPr="00DA11FA" w:rsidRDefault="0012188A" w:rsidP="0012188A">
      <w:pPr>
        <w:pStyle w:val="a5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A11FA">
        <w:rPr>
          <w:rFonts w:ascii="Times New Roman" w:hAnsi="Times New Roman"/>
          <w:sz w:val="28"/>
          <w:szCs w:val="28"/>
        </w:rPr>
        <w:t xml:space="preserve">азвитие познавательной активности через применение технологии личностно-ориентированного </w:t>
      </w:r>
      <w:proofErr w:type="spellStart"/>
      <w:r w:rsidRPr="00DA11FA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DA11FA">
        <w:rPr>
          <w:rFonts w:ascii="Times New Roman" w:hAnsi="Times New Roman"/>
          <w:sz w:val="28"/>
          <w:szCs w:val="28"/>
        </w:rPr>
        <w:t xml:space="preserve"> подхода; </w:t>
      </w:r>
    </w:p>
    <w:p w:rsidR="0012188A" w:rsidRPr="00267B35" w:rsidRDefault="0012188A" w:rsidP="0012188A">
      <w:pPr>
        <w:pStyle w:val="a5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A11FA">
        <w:rPr>
          <w:rFonts w:ascii="Times New Roman" w:hAnsi="Times New Roman"/>
          <w:sz w:val="28"/>
          <w:szCs w:val="28"/>
        </w:rPr>
        <w:t>оспитывать инициативность и самостоятельность, уверенность в себе</w:t>
      </w:r>
      <w:r>
        <w:rPr>
          <w:rFonts w:ascii="Times New Roman" w:hAnsi="Times New Roman"/>
          <w:sz w:val="28"/>
          <w:szCs w:val="28"/>
        </w:rPr>
        <w:t>;</w:t>
      </w:r>
    </w:p>
    <w:p w:rsidR="0012188A" w:rsidRDefault="0012188A" w:rsidP="0012188A">
      <w:pPr>
        <w:pStyle w:val="a5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A11FA">
        <w:rPr>
          <w:rFonts w:ascii="Times New Roman" w:hAnsi="Times New Roman"/>
          <w:sz w:val="28"/>
          <w:szCs w:val="28"/>
        </w:rPr>
        <w:t>оспитывать потребности в самор</w:t>
      </w:r>
      <w:r>
        <w:rPr>
          <w:rFonts w:ascii="Times New Roman" w:hAnsi="Times New Roman"/>
          <w:sz w:val="28"/>
          <w:szCs w:val="28"/>
        </w:rPr>
        <w:t>азвитии, самореализации у детей;</w:t>
      </w:r>
    </w:p>
    <w:p w:rsidR="0012188A" w:rsidRDefault="0012188A" w:rsidP="0012188A">
      <w:pPr>
        <w:pStyle w:val="a5"/>
        <w:numPr>
          <w:ilvl w:val="0"/>
          <w:numId w:val="1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9E6140">
        <w:rPr>
          <w:rFonts w:ascii="Times New Roman" w:hAnsi="Times New Roman"/>
          <w:sz w:val="28"/>
          <w:szCs w:val="28"/>
        </w:rPr>
        <w:t>ормирование коммуникативных умений, развитие навыков сотрудничества.</w:t>
      </w:r>
    </w:p>
    <w:p w:rsidR="0012188A" w:rsidRPr="0012188A" w:rsidRDefault="0012188A">
      <w:pPr>
        <w:rPr>
          <w:rFonts w:ascii="Times New Roman" w:hAnsi="Times New Roman" w:cs="Times New Roman"/>
          <w:sz w:val="40"/>
          <w:szCs w:val="40"/>
        </w:rPr>
      </w:pPr>
    </w:p>
    <w:sectPr w:rsidR="0012188A" w:rsidRPr="0012188A" w:rsidSect="00E10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91CFD"/>
    <w:multiLevelType w:val="hybridMultilevel"/>
    <w:tmpl w:val="63ECC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applyBreakingRules/>
  </w:compat>
  <w:rsids>
    <w:rsidRoot w:val="0012188A"/>
    <w:rsid w:val="0012188A"/>
    <w:rsid w:val="0042109F"/>
    <w:rsid w:val="00725D2E"/>
    <w:rsid w:val="0093119C"/>
    <w:rsid w:val="00BC05D6"/>
    <w:rsid w:val="00E1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1">
    <w:name w:val="c21"/>
    <w:basedOn w:val="a0"/>
    <w:rsid w:val="0012188A"/>
  </w:style>
  <w:style w:type="paragraph" w:styleId="a3">
    <w:name w:val="Body Text"/>
    <w:basedOn w:val="a"/>
    <w:link w:val="a4"/>
    <w:uiPriority w:val="1"/>
    <w:qFormat/>
    <w:rsid w:val="001218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2188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2188A"/>
    <w:pPr>
      <w:ind w:left="708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Silver</cp:lastModifiedBy>
  <cp:revision>3</cp:revision>
  <dcterms:created xsi:type="dcterms:W3CDTF">2021-03-01T12:32:00Z</dcterms:created>
  <dcterms:modified xsi:type="dcterms:W3CDTF">2021-03-03T12:50:00Z</dcterms:modified>
</cp:coreProperties>
</file>