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210" w:rsidRPr="00415AD4" w:rsidRDefault="00CF6210" w:rsidP="00CF6210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b/>
          <w:bCs/>
          <w:i/>
          <w:iCs/>
          <w:color w:val="0000CC"/>
          <w:sz w:val="56"/>
          <w:szCs w:val="56"/>
          <w:lang w:eastAsia="ru-RU"/>
        </w:rPr>
        <w:t xml:space="preserve">Консультация для </w:t>
      </w:r>
      <w:proofErr w:type="gramStart"/>
      <w:r w:rsidRPr="00415AD4">
        <w:rPr>
          <w:rFonts w:ascii="Times New Roman" w:eastAsia="Times New Roman" w:hAnsi="Times New Roman" w:cs="Times New Roman"/>
          <w:b/>
          <w:bCs/>
          <w:i/>
          <w:iCs/>
          <w:color w:val="0000CC"/>
          <w:sz w:val="56"/>
          <w:szCs w:val="56"/>
          <w:lang w:eastAsia="ru-RU"/>
        </w:rPr>
        <w:t>родителей:</w:t>
      </w:r>
      <w:r w:rsidRPr="00415AD4">
        <w:rPr>
          <w:rFonts w:ascii="Times New Roman" w:eastAsia="Times New Roman" w:hAnsi="Times New Roman" w:cs="Times New Roman"/>
          <w:b/>
          <w:bCs/>
          <w:i/>
          <w:iCs/>
          <w:color w:val="FF0066"/>
          <w:sz w:val="56"/>
          <w:szCs w:val="56"/>
          <w:lang w:eastAsia="ru-RU"/>
        </w:rPr>
        <w:t>«</w:t>
      </w:r>
      <w:proofErr w:type="gramEnd"/>
      <w:r w:rsidRPr="00415AD4">
        <w:rPr>
          <w:rFonts w:ascii="Times New Roman" w:eastAsia="Times New Roman" w:hAnsi="Times New Roman" w:cs="Times New Roman"/>
          <w:b/>
          <w:bCs/>
          <w:i/>
          <w:iCs/>
          <w:color w:val="FF0066"/>
          <w:sz w:val="56"/>
          <w:szCs w:val="56"/>
          <w:lang w:eastAsia="ru-RU"/>
        </w:rPr>
        <w:t>Продуктивные способы воспитания: поощрение или наказание?»</w:t>
      </w:r>
    </w:p>
    <w:p w:rsidR="00CF6210" w:rsidRPr="00415AD4" w:rsidRDefault="00CF6210" w:rsidP="00CF6210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b/>
          <w:bCs/>
          <w:i/>
          <w:iCs/>
          <w:color w:val="FF0066"/>
          <w:sz w:val="56"/>
          <w:szCs w:val="56"/>
          <w:lang w:eastAsia="ru-RU"/>
        </w:rPr>
        <w:t>  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 негативные способы: наказания, запреты, окрики, приказы, замечания;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 позитивные способы: просьба, похвала, поощрение, модификация поведения.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же из этих способов воспитания эффективней?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Самым демократичным способом воспитания являются </w:t>
      </w:r>
      <w:proofErr w:type="spellStart"/>
      <w:r w:rsidRPr="00415AD4">
        <w:rPr>
          <w:rFonts w:ascii="Times New Roman" w:eastAsia="Times New Roman" w:hAnsi="Times New Roman" w:cs="Times New Roman"/>
          <w:color w:val="FF0066"/>
          <w:sz w:val="28"/>
          <w:szCs w:val="28"/>
          <w:lang w:eastAsia="ru-RU"/>
        </w:rPr>
        <w:t>просьбы.</w:t>
      </w: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</w:t>
      </w:r>
      <w:proofErr w:type="spellEnd"/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они не всегда бывают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применения </w:t>
      </w:r>
      <w:r w:rsidRPr="00415AD4">
        <w:rPr>
          <w:rFonts w:ascii="Times New Roman" w:eastAsia="Times New Roman" w:hAnsi="Times New Roman" w:cs="Times New Roman"/>
          <w:color w:val="FF0066"/>
          <w:sz w:val="28"/>
          <w:szCs w:val="28"/>
          <w:lang w:eastAsia="ru-RU"/>
        </w:rPr>
        <w:t>запретов и замечаний </w:t>
      </w: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</w:t>
      </w:r>
      <w:proofErr w:type="spellStart"/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Шейла</w:t>
      </w:r>
      <w:proofErr w:type="spellEnd"/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Айберг</w:t>
      </w:r>
      <w:proofErr w:type="spellEnd"/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предлагает следовать следующим правилам: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Не давайте смутных, неясных и уклончивых указаний. Все требования, обращенные к ребенку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иди сядь, конкретное – сядь рядом со мной.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Правила (ограничения, требования, запреты) должны быть согласованы родителями между собой.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FF0066"/>
          <w:sz w:val="28"/>
          <w:szCs w:val="28"/>
          <w:lang w:eastAsia="ru-RU"/>
        </w:rPr>
        <w:t>Наказания </w:t>
      </w: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самостоятельно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Наказание должно быть справедливым. В этом случае самооценка ребенка не пострадает, а наказание принесет реальную пользу. Например, если он </w:t>
      </w: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Необходимо учитывать индивидуальные особенности ребенка. Например, если у вас </w:t>
      </w:r>
      <w:proofErr w:type="spellStart"/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гиперактивный</w:t>
      </w:r>
      <w:proofErr w:type="spellEnd"/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Лучше наказывать ребенка, лишая его чего-то хорошего, чем делая ему плохо.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FF0066"/>
          <w:sz w:val="28"/>
          <w:szCs w:val="28"/>
          <w:lang w:eastAsia="ru-RU"/>
        </w:rPr>
        <w:t>Ребенка ни в коем случае нельзя наказывать</w:t>
      </w: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 когда он болеет;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 перед сном и сразу после сна;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 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 непосредственно после душевной или физической травмы;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 когда ребенок искренне старается что-то сделать, но у него не получается;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 когда сам воспитатель находится в плохом настроении.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воспитания ребенка необходимо использовать </w:t>
      </w:r>
      <w:r w:rsidRPr="00415AD4">
        <w:rPr>
          <w:rFonts w:ascii="Times New Roman" w:eastAsia="Times New Roman" w:hAnsi="Times New Roman" w:cs="Times New Roman"/>
          <w:color w:val="FF0066"/>
          <w:sz w:val="28"/>
          <w:szCs w:val="28"/>
          <w:lang w:eastAsia="ru-RU"/>
        </w:rPr>
        <w:t>похвалу и поощрение</w:t>
      </w: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Психологами доказано, что положительное подкрепление </w:t>
      </w: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не всякая похвала приносит пользу. Как правильно хвалить ребенка?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эффективным способом воспитания дошкольников является</w:t>
      </w:r>
      <w:r w:rsidR="000C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15AD4">
        <w:rPr>
          <w:rFonts w:ascii="Times New Roman" w:eastAsia="Times New Roman" w:hAnsi="Times New Roman" w:cs="Times New Roman"/>
          <w:color w:val="FF0066"/>
          <w:sz w:val="28"/>
          <w:szCs w:val="28"/>
          <w:lang w:eastAsia="ru-RU"/>
        </w:rPr>
        <w:t>техника модификации поведения</w:t>
      </w:r>
      <w:r w:rsidRPr="00415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Ее суть в том, что за хорошее поведение ребенок получает поощрение, а за плохое — наказание или лишение привилегий.</w:t>
      </w: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</w:p>
    <w:p w:rsidR="00CF6210" w:rsidRPr="00415AD4" w:rsidRDefault="00CF6210" w:rsidP="00CF621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</w:p>
    <w:p w:rsidR="00345133" w:rsidRDefault="00345133"/>
    <w:sectPr w:rsidR="00345133" w:rsidSect="0034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210"/>
    <w:rsid w:val="000C4B22"/>
    <w:rsid w:val="00345133"/>
    <w:rsid w:val="00C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D1965-D67F-424C-9B59-599B7990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1565</Words>
  <Characters>8922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2019-08-12T11:30:00Z</dcterms:created>
  <dcterms:modified xsi:type="dcterms:W3CDTF">2022-07-16T12:49:00Z</dcterms:modified>
</cp:coreProperties>
</file>