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7C" w:rsidRDefault="00B43A7C"/>
    <w:p w:rsidR="000A7D09" w:rsidRPr="001F61CA" w:rsidRDefault="00723304" w:rsidP="000A7D09">
      <w:pPr>
        <w:jc w:val="center"/>
        <w:rPr>
          <w:rFonts w:ascii="Calibri" w:hAnsi="Calibri"/>
          <w:b/>
          <w:color w:val="FF0066"/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495935</wp:posOffset>
            </wp:positionV>
            <wp:extent cx="2169160" cy="2612390"/>
            <wp:effectExtent l="19050" t="0" r="2540" b="0"/>
            <wp:wrapTight wrapText="bothSides">
              <wp:wrapPolygon edited="0">
                <wp:start x="-190" y="0"/>
                <wp:lineTo x="-190" y="21421"/>
                <wp:lineTo x="21625" y="21421"/>
                <wp:lineTo x="21625" y="0"/>
                <wp:lineTo x="-190" y="0"/>
              </wp:wrapPolygon>
            </wp:wrapTight>
            <wp:docPr id="6" name="Рисунок 6" descr="http://dochkiisinochki.ru/wp-content/uploads/2017/09/professii1-uchitel-300x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chkiisinochki.ru/wp-content/uploads/2017/09/professii1-uchitel-300x3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339" t="7833" r="11339" b="19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D09" w:rsidRPr="001F61CA">
        <w:rPr>
          <w:rFonts w:ascii="Calibri" w:hAnsi="Calibri"/>
          <w:b/>
          <w:color w:val="FF0066"/>
          <w:sz w:val="48"/>
          <w:szCs w:val="48"/>
        </w:rPr>
        <w:t>Консультация для родителей “Все работы хороши или знакомство детей с профессиями</w:t>
      </w:r>
      <w:proofErr w:type="gramStart"/>
      <w:r w:rsidR="000A7D09" w:rsidRPr="001F61CA">
        <w:rPr>
          <w:rFonts w:ascii="Calibri" w:hAnsi="Calibri"/>
          <w:b/>
          <w:color w:val="FF0066"/>
          <w:sz w:val="48"/>
          <w:szCs w:val="48"/>
        </w:rPr>
        <w:t>. “</w:t>
      </w:r>
      <w:proofErr w:type="gramEnd"/>
    </w:p>
    <w:p w:rsidR="008D21FF" w:rsidRDefault="00F33553" w:rsidP="00F33553">
      <w:pPr>
        <w:shd w:val="clear" w:color="auto" w:fill="FFFFFF"/>
        <w:spacing w:before="150" w:after="180" w:line="240" w:lineRule="auto"/>
        <w:jc w:val="both"/>
        <w:rPr>
          <w:rFonts w:ascii="Lucida Sans Unicode" w:eastAsia="Times New Roman" w:hAnsi="Lucida Sans Unicode" w:cs="Lucida Sans Unicode"/>
          <w:sz w:val="28"/>
          <w:szCs w:val="28"/>
          <w:lang w:eastAsia="ru-RU"/>
        </w:rPr>
      </w:pPr>
      <w:r>
        <w:rPr>
          <w:rFonts w:ascii="Lucida Sans Unicode" w:eastAsia="Times New Roman" w:hAnsi="Lucida Sans Unicode" w:cs="Lucida Sans Unicode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5105400</wp:posOffset>
            </wp:positionV>
            <wp:extent cx="2314575" cy="2586355"/>
            <wp:effectExtent l="19050" t="0" r="9525" b="0"/>
            <wp:wrapTight wrapText="bothSides">
              <wp:wrapPolygon edited="0">
                <wp:start x="-178" y="0"/>
                <wp:lineTo x="-178" y="21478"/>
                <wp:lineTo x="21689" y="21478"/>
                <wp:lineTo x="21689" y="0"/>
                <wp:lineTo x="-178" y="0"/>
              </wp:wrapPolygon>
            </wp:wrapTight>
            <wp:docPr id="10" name="Рисунок 15" descr="http://dochkiisinochki.ru/wp-content/uploads/2017/09/professii6-kombay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ochkiisinochki.ru/wp-content/uploads/2017/09/professii6-kombayn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86" t="4359" r="5047" b="14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58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60C" w:rsidRPr="0030460C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>Тема выбора будущей профессии начинает обсуждаться с раннего детства. Вряд ли вы найдете детское пособие, в котором этот вопрос будет обойден стороной. Более того, ознакомление детей с профессиями – обязательный аспект государственных образовательных стандартов. И беседы с   малышом о профессиях должны быть увлекательными и наглядными.</w:t>
      </w:r>
    </w:p>
    <w:p w:rsidR="008D21FF" w:rsidRPr="008D21FF" w:rsidRDefault="00735B83" w:rsidP="00F33553">
      <w:pPr>
        <w:shd w:val="clear" w:color="auto" w:fill="FFFFFF"/>
        <w:spacing w:before="150" w:after="180" w:line="240" w:lineRule="auto"/>
        <w:jc w:val="both"/>
        <w:rPr>
          <w:rFonts w:ascii="Lucida Sans Unicode" w:eastAsia="Times New Roman" w:hAnsi="Lucida Sans Unicode" w:cs="Lucida Sans Unicode"/>
          <w:b/>
          <w:color w:val="1F497D" w:themeColor="text2"/>
          <w:sz w:val="32"/>
          <w:szCs w:val="32"/>
          <w:lang w:eastAsia="ru-RU"/>
        </w:rPr>
      </w:pPr>
      <w:r w:rsidRPr="008D21FF">
        <w:rPr>
          <w:rFonts w:ascii="Tahoma" w:eastAsia="Times New Roman" w:hAnsi="Tahoma" w:cs="Tahoma"/>
          <w:sz w:val="32"/>
          <w:szCs w:val="32"/>
          <w:lang w:eastAsia="ru-RU"/>
        </w:rPr>
        <w:t xml:space="preserve"> </w:t>
      </w:r>
      <w:r w:rsidR="007413E2" w:rsidRPr="008D21FF">
        <w:rPr>
          <w:rFonts w:ascii="Lucida Sans Unicode" w:eastAsia="Times New Roman" w:hAnsi="Lucida Sans Unicode" w:cs="Lucida Sans Unicode"/>
          <w:b/>
          <w:color w:val="1F497D" w:themeColor="text2"/>
          <w:sz w:val="32"/>
          <w:szCs w:val="32"/>
          <w:lang w:eastAsia="ru-RU"/>
        </w:rPr>
        <w:t>Знакомство с профессиями по дороге в детский сад или на прогулке.</w:t>
      </w:r>
      <w:r w:rsidR="008D21FF" w:rsidRPr="008D21FF">
        <w:rPr>
          <w:rFonts w:ascii="Lucida Sans Unicode" w:eastAsia="Times New Roman" w:hAnsi="Lucida Sans Unicode" w:cs="Lucida Sans Unicode"/>
          <w:b/>
          <w:color w:val="1F497D" w:themeColor="text2"/>
          <w:sz w:val="32"/>
          <w:szCs w:val="32"/>
          <w:lang w:eastAsia="ru-RU"/>
        </w:rPr>
        <w:t xml:space="preserve"> </w:t>
      </w:r>
    </w:p>
    <w:p w:rsidR="00AA2F09" w:rsidRDefault="00E37E9C" w:rsidP="00F33553">
      <w:pPr>
        <w:shd w:val="clear" w:color="auto" w:fill="FFFFFF"/>
        <w:spacing w:before="150" w:after="180" w:line="240" w:lineRule="auto"/>
        <w:jc w:val="both"/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="007413E2" w:rsidRPr="00735B83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>Конечно, эта тема неоднократно будет обсуждаться на занятиях в детском саду, но повторить пройденное никогда не помешает.</w:t>
      </w:r>
      <w:r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 xml:space="preserve"> </w:t>
      </w:r>
      <w:r w:rsidR="007413E2" w:rsidRPr="00735B83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 xml:space="preserve"> Методика беседы на прогулке очень проста: </w:t>
      </w:r>
      <w:r w:rsidR="007413E2" w:rsidRPr="003F0A00">
        <w:rPr>
          <w:rFonts w:ascii="Lucida Sans Unicode" w:eastAsia="Times New Roman" w:hAnsi="Lucida Sans Unicode" w:cs="Lucida Sans Unicode"/>
          <w:color w:val="1F497D" w:themeColor="text2"/>
          <w:sz w:val="28"/>
          <w:szCs w:val="28"/>
          <w:lang w:eastAsia="ru-RU"/>
        </w:rPr>
        <w:t>обращайте внимание на всех людей,</w:t>
      </w:r>
      <w:r w:rsidR="007413E2" w:rsidRPr="00735B83">
        <w:rPr>
          <w:rFonts w:ascii="Lucida Sans Unicode" w:eastAsia="Times New Roman" w:hAnsi="Lucida Sans Unicode" w:cs="Lucida Sans Unicode"/>
          <w:color w:val="0000FF"/>
          <w:sz w:val="28"/>
          <w:szCs w:val="28"/>
          <w:lang w:eastAsia="ru-RU"/>
        </w:rPr>
        <w:t xml:space="preserve"> </w:t>
      </w:r>
      <w:r w:rsidR="007413E2" w:rsidRPr="00265269">
        <w:rPr>
          <w:rFonts w:ascii="Lucida Sans Unicode" w:eastAsia="Times New Roman" w:hAnsi="Lucida Sans Unicode" w:cs="Lucida Sans Unicode"/>
          <w:color w:val="1F497D" w:themeColor="text2"/>
          <w:sz w:val="28"/>
          <w:szCs w:val="28"/>
          <w:lang w:eastAsia="ru-RU"/>
        </w:rPr>
        <w:t>занятых делом</w:t>
      </w:r>
      <w:r w:rsidR="007413E2" w:rsidRPr="00735B83">
        <w:rPr>
          <w:rFonts w:ascii="Lucida Sans Unicode" w:eastAsia="Times New Roman" w:hAnsi="Lucida Sans Unicode" w:cs="Lucida Sans Unicode"/>
          <w:color w:val="0000FF"/>
          <w:sz w:val="28"/>
          <w:szCs w:val="28"/>
          <w:lang w:eastAsia="ru-RU"/>
        </w:rPr>
        <w:t>,</w:t>
      </w:r>
      <w:r w:rsidR="007413E2" w:rsidRPr="00735B83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> и называйте ребенку их профессии.</w:t>
      </w: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 </w:t>
      </w:r>
      <w:r w:rsidR="007413E2" w:rsidRPr="00E37E9C">
        <w:rPr>
          <w:rFonts w:ascii="Lucida Sans Unicode" w:eastAsia="Times New Roman" w:hAnsi="Lucida Sans Unicode" w:cs="Lucida Sans Unicode"/>
          <w:color w:val="1F497D" w:themeColor="text2"/>
          <w:sz w:val="28"/>
          <w:szCs w:val="28"/>
          <w:lang w:eastAsia="ru-RU"/>
        </w:rPr>
        <w:t>Увидели дворника во дворе</w:t>
      </w:r>
      <w:r w:rsidR="007413E2" w:rsidRPr="00735B83">
        <w:rPr>
          <w:rFonts w:ascii="Lucida Sans Unicode" w:eastAsia="Times New Roman" w:hAnsi="Lucida Sans Unicode" w:cs="Lucida Sans Unicode"/>
          <w:color w:val="0000FF"/>
          <w:sz w:val="28"/>
          <w:szCs w:val="28"/>
          <w:lang w:eastAsia="ru-RU"/>
        </w:rPr>
        <w:t> </w:t>
      </w:r>
      <w:r w:rsidR="007413E2" w:rsidRPr="00735B83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>– расскажите об этой трудной и важной профессии, проходим мимо стройки – узнаем о профессии строителя.</w:t>
      </w:r>
      <w:r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 xml:space="preserve"> </w:t>
      </w:r>
      <w:r w:rsidR="007413E2" w:rsidRPr="00E37E9C">
        <w:rPr>
          <w:rFonts w:ascii="Lucida Sans Unicode" w:eastAsia="Times New Roman" w:hAnsi="Lucida Sans Unicode" w:cs="Lucida Sans Unicode"/>
          <w:color w:val="1F497D" w:themeColor="text2"/>
          <w:sz w:val="28"/>
          <w:szCs w:val="28"/>
          <w:lang w:eastAsia="ru-RU"/>
        </w:rPr>
        <w:t>Зашли по дороге в магазин</w:t>
      </w:r>
      <w:r w:rsidR="007413E2" w:rsidRPr="00735B83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>. Спросите: кто здесь работает?</w:t>
      </w:r>
      <w:r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 xml:space="preserve"> </w:t>
      </w: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gramStart"/>
      <w:r w:rsidR="007413E2" w:rsidRPr="00735B83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>Вернувшись</w:t>
      </w:r>
      <w:proofErr w:type="gramEnd"/>
      <w:r w:rsidR="007413E2" w:rsidRPr="00735B83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 xml:space="preserve"> домой, еще раз вспомните, людей каких профессий вы встретили сегодня. Закрепить материал можно, попросив ребенка нарисовать, например, строителя в желтой каске или дворника, убирающего листву.</w:t>
      </w:r>
      <w:proofErr w:type="gramStart"/>
      <w:r w:rsidR="007413E2" w:rsidRPr="00735B83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 xml:space="preserve"> </w:t>
      </w:r>
      <w:r w:rsidR="00F33553" w:rsidRPr="00E30405">
        <w:rPr>
          <w:rFonts w:ascii="Lucida Sans Unicode" w:eastAsia="Times New Roman" w:hAnsi="Lucida Sans Unicode" w:cs="Lucida Sans Unicode"/>
          <w:color w:val="111111"/>
          <w:sz w:val="24"/>
          <w:szCs w:val="24"/>
          <w:lang w:eastAsia="ru-RU"/>
        </w:rPr>
        <w:t>.</w:t>
      </w:r>
      <w:proofErr w:type="gramEnd"/>
      <w:r w:rsidR="00F33553" w:rsidRPr="00E30405">
        <w:rPr>
          <w:rFonts w:ascii="Lucida Sans Unicode" w:eastAsia="Times New Roman" w:hAnsi="Lucida Sans Unicode" w:cs="Lucida Sans Unicode"/>
          <w:color w:val="111111"/>
          <w:sz w:val="24"/>
          <w:szCs w:val="24"/>
          <w:lang w:eastAsia="ru-RU"/>
        </w:rPr>
        <w:t xml:space="preserve"> </w:t>
      </w:r>
      <w:r w:rsidR="00F33553" w:rsidRPr="00F33553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>Такая методика отлично подойдет для детей 6</w:t>
      </w:r>
      <w:r w:rsidR="00F33553" w:rsidRPr="00F33553">
        <w:rPr>
          <w:rFonts w:ascii="Lucida Sans Unicode" w:eastAsia="Times New Roman" w:hAnsi="Lucida Sans Unicode" w:cs="Lucida Sans Unicode"/>
          <w:i/>
          <w:color w:val="111111"/>
          <w:sz w:val="28"/>
          <w:szCs w:val="28"/>
          <w:lang w:eastAsia="ru-RU"/>
        </w:rPr>
        <w:t xml:space="preserve"> </w:t>
      </w:r>
      <w:r w:rsidR="00F33553" w:rsidRPr="00F33553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>лет</w:t>
      </w:r>
      <w:r w:rsidR="00C544DB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 xml:space="preserve">. </w:t>
      </w:r>
      <w:r w:rsidR="00C544DB" w:rsidRPr="008D21FF">
        <w:rPr>
          <w:rFonts w:ascii="Lucida Sans Unicode" w:eastAsia="Times New Roman" w:hAnsi="Lucida Sans Unicode" w:cs="Lucida Sans Unicode"/>
          <w:b/>
          <w:color w:val="1F497D" w:themeColor="text2"/>
          <w:sz w:val="28"/>
          <w:szCs w:val="28"/>
          <w:lang w:eastAsia="ru-RU"/>
        </w:rPr>
        <w:t>Игра</w:t>
      </w:r>
      <w:r w:rsidR="00F33553" w:rsidRPr="008D21FF">
        <w:rPr>
          <w:rFonts w:ascii="Lucida Sans Unicode" w:eastAsia="Times New Roman" w:hAnsi="Lucida Sans Unicode" w:cs="Lucida Sans Unicode"/>
          <w:b/>
          <w:color w:val="1F497D" w:themeColor="text2"/>
          <w:sz w:val="27"/>
          <w:szCs w:val="27"/>
          <w:lang w:eastAsia="ru-RU"/>
        </w:rPr>
        <w:t xml:space="preserve"> «Назови</w:t>
      </w:r>
      <w:r w:rsidR="00F33553" w:rsidRPr="00C544DB">
        <w:rPr>
          <w:rFonts w:ascii="Lucida Sans Unicode" w:eastAsia="Times New Roman" w:hAnsi="Lucida Sans Unicode" w:cs="Lucida Sans Unicode"/>
          <w:color w:val="1F497D" w:themeColor="text2"/>
          <w:sz w:val="27"/>
          <w:szCs w:val="27"/>
          <w:lang w:eastAsia="ru-RU"/>
        </w:rPr>
        <w:t xml:space="preserve"> </w:t>
      </w:r>
      <w:r w:rsidR="00F33553" w:rsidRPr="008D21FF">
        <w:rPr>
          <w:rFonts w:ascii="Lucida Sans Unicode" w:eastAsia="Times New Roman" w:hAnsi="Lucida Sans Unicode" w:cs="Lucida Sans Unicode"/>
          <w:b/>
          <w:color w:val="1F497D" w:themeColor="text2"/>
          <w:sz w:val="27"/>
          <w:szCs w:val="27"/>
          <w:lang w:eastAsia="ru-RU"/>
        </w:rPr>
        <w:t>профессии</w:t>
      </w:r>
      <w:r w:rsidR="00F33553" w:rsidRPr="008D21FF">
        <w:rPr>
          <w:rFonts w:ascii="Lucida Sans Unicode" w:eastAsia="Times New Roman" w:hAnsi="Lucida Sans Unicode" w:cs="Lucida Sans Unicode"/>
          <w:b/>
          <w:color w:val="1F497D" w:themeColor="text2"/>
          <w:sz w:val="28"/>
          <w:szCs w:val="28"/>
          <w:lang w:eastAsia="ru-RU"/>
        </w:rPr>
        <w:t>»</w:t>
      </w:r>
      <w:r w:rsidR="00AA2F09" w:rsidRPr="00AA2F09">
        <w:rPr>
          <w:rFonts w:ascii="Tahoma" w:eastAsia="Times New Roman" w:hAnsi="Tahoma" w:cs="Tahoma"/>
          <w:color w:val="1F497D" w:themeColor="text2"/>
          <w:sz w:val="28"/>
          <w:szCs w:val="28"/>
          <w:lang w:eastAsia="ru-RU"/>
        </w:rPr>
        <w:t xml:space="preserve"> </w:t>
      </w:r>
      <w:r w:rsidR="00F33553" w:rsidRPr="00AA2F09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</w:t>
      </w:r>
      <w:r w:rsidR="00F33553" w:rsidRPr="00AA2F09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 xml:space="preserve">Эта понятная и занимательная игра порадует не только детей, но и взрослых. Правила очень несложные и играть можно на протяжении всего дня. Например, семья собралась за завтраком. Давайте посмотрим, что у нас на столе. </w:t>
      </w:r>
      <w:r w:rsidR="00F33553" w:rsidRPr="00AA2F09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lastRenderedPageBreak/>
        <w:t>Бутерброды, чай, омлет... Отличный</w:t>
      </w:r>
      <w:r w:rsidR="00AA2F09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 xml:space="preserve"> повод поговорить о сельскохозяйственных профессиях. </w:t>
      </w:r>
    </w:p>
    <w:p w:rsidR="00F33553" w:rsidRPr="0087331D" w:rsidRDefault="00AA2F09" w:rsidP="00F33553">
      <w:pPr>
        <w:shd w:val="clear" w:color="auto" w:fill="FFFFFF"/>
        <w:spacing w:before="150" w:after="180" w:line="240" w:lineRule="auto"/>
        <w:jc w:val="both"/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</w:pPr>
      <w:r w:rsidRPr="00AA2F09">
        <w:rPr>
          <w:rFonts w:ascii="Lucida Sans Unicode" w:eastAsia="Times New Roman" w:hAnsi="Lucida Sans Unicode" w:cs="Lucida Sans Unicode"/>
          <w:color w:val="1F497D" w:themeColor="text2"/>
          <w:sz w:val="28"/>
          <w:szCs w:val="28"/>
          <w:lang w:eastAsia="ru-RU"/>
        </w:rPr>
        <w:t xml:space="preserve"> </w:t>
      </w:r>
      <w:r w:rsidR="00F33553" w:rsidRPr="00AA2F09">
        <w:rPr>
          <w:rFonts w:ascii="Lucida Sans Unicode" w:eastAsia="Times New Roman" w:hAnsi="Lucida Sans Unicode" w:cs="Lucida Sans Unicode"/>
          <w:color w:val="1F497D" w:themeColor="text2"/>
          <w:sz w:val="28"/>
          <w:szCs w:val="28"/>
          <w:lang w:eastAsia="ru-RU"/>
        </w:rPr>
        <w:t>Откуда берутся яйца, сметана, хлеб?</w:t>
      </w:r>
      <w:r w:rsidR="0087331D">
        <w:rPr>
          <w:rFonts w:ascii="Lucida Sans Unicode" w:eastAsia="Times New Roman" w:hAnsi="Lucida Sans Unicode" w:cs="Lucida Sans Unicode"/>
          <w:color w:val="1F497D" w:themeColor="text2"/>
          <w:sz w:val="28"/>
          <w:szCs w:val="28"/>
          <w:lang w:eastAsia="ru-RU"/>
        </w:rPr>
        <w:t xml:space="preserve"> </w:t>
      </w:r>
      <w:r w:rsidR="00F33553" w:rsidRPr="00AA2F09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> Кто работает на птицефабрике, в поле, на ферме? смололи муку, испекли хлеб и, наконец, доставили в магазин, где его купил папа?</w:t>
      </w:r>
      <w:r w:rsidR="0087331D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 xml:space="preserve"> </w:t>
      </w:r>
      <w:r w:rsidR="00F33553" w:rsidRPr="00AA2F09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>Таким же образом можно проследить создание любой вещи в доме, включая, например, книжку любимых детских стихов и рассказов.</w:t>
      </w:r>
      <w:r w:rsidR="0087331D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 xml:space="preserve"> </w:t>
      </w:r>
      <w:r w:rsidR="00F33553" w:rsidRPr="00AA2F09">
        <w:rPr>
          <w:rFonts w:ascii="Lucida Sans Unicode" w:eastAsia="Times New Roman" w:hAnsi="Lucida Sans Unicode" w:cs="Lucida Sans Unicode"/>
          <w:color w:val="111111"/>
          <w:sz w:val="28"/>
          <w:szCs w:val="28"/>
          <w:lang w:eastAsia="ru-RU"/>
        </w:rPr>
        <w:t xml:space="preserve"> Пришлось потрудиться огромной команде людей, начиная от автора, издателя, работников типографии и заканчивая продавцом книжного магазина, чтобы книга попала в руки читателя. Эта игра также предназначена детям 6 лет. </w:t>
      </w:r>
    </w:p>
    <w:p w:rsidR="00980DEA" w:rsidRPr="008D21FF" w:rsidRDefault="00536108" w:rsidP="00980DE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b/>
          <w:color w:val="1F497D" w:themeColor="text2"/>
          <w:sz w:val="32"/>
          <w:szCs w:val="32"/>
          <w:lang w:eastAsia="ru-RU"/>
        </w:rPr>
      </w:pPr>
      <w:r w:rsidRPr="008D21FF">
        <w:rPr>
          <w:rFonts w:ascii="Lucida Sans Unicode" w:eastAsia="Times New Roman" w:hAnsi="Lucida Sans Unicode" w:cs="Lucida Sans Unicode"/>
          <w:b/>
          <w:color w:val="1F497D" w:themeColor="text2"/>
          <w:sz w:val="32"/>
          <w:szCs w:val="32"/>
          <w:lang w:eastAsia="ru-RU"/>
        </w:rPr>
        <w:t xml:space="preserve">             </w:t>
      </w:r>
      <w:proofErr w:type="spellStart"/>
      <w:r w:rsidR="00980DEA" w:rsidRPr="008D21FF">
        <w:rPr>
          <w:rFonts w:ascii="Lucida Sans Unicode" w:eastAsia="Times New Roman" w:hAnsi="Lucida Sans Unicode" w:cs="Lucida Sans Unicode"/>
          <w:b/>
          <w:color w:val="1F497D" w:themeColor="text2"/>
          <w:sz w:val="32"/>
          <w:szCs w:val="32"/>
          <w:lang w:eastAsia="ru-RU"/>
        </w:rPr>
        <w:t>Супергерои</w:t>
      </w:r>
      <w:proofErr w:type="spellEnd"/>
      <w:r w:rsidR="00980DEA" w:rsidRPr="008D21FF">
        <w:rPr>
          <w:rFonts w:ascii="Lucida Sans Unicode" w:eastAsia="Times New Roman" w:hAnsi="Lucida Sans Unicode" w:cs="Lucida Sans Unicode"/>
          <w:b/>
          <w:color w:val="1F497D" w:themeColor="text2"/>
          <w:sz w:val="32"/>
          <w:szCs w:val="32"/>
          <w:lang w:eastAsia="ru-RU"/>
        </w:rPr>
        <w:t xml:space="preserve"> рядом с нами</w:t>
      </w:r>
      <w:r w:rsidRPr="008D21FF">
        <w:rPr>
          <w:rFonts w:ascii="Lucida Sans Unicode" w:eastAsia="Times New Roman" w:hAnsi="Lucida Sans Unicode" w:cs="Lucida Sans Unicode"/>
          <w:b/>
          <w:color w:val="1F497D" w:themeColor="text2"/>
          <w:sz w:val="32"/>
          <w:szCs w:val="32"/>
          <w:lang w:eastAsia="ru-RU"/>
        </w:rPr>
        <w:t>.</w:t>
      </w:r>
    </w:p>
    <w:p w:rsidR="00980DEA" w:rsidRPr="00536108" w:rsidRDefault="00536108" w:rsidP="00980DE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436880</wp:posOffset>
            </wp:positionV>
            <wp:extent cx="2359025" cy="2557145"/>
            <wp:effectExtent l="19050" t="0" r="3175" b="0"/>
            <wp:wrapTight wrapText="bothSides">
              <wp:wrapPolygon edited="0">
                <wp:start x="-174" y="0"/>
                <wp:lineTo x="-174" y="21402"/>
                <wp:lineTo x="21629" y="21402"/>
                <wp:lineTo x="21629" y="0"/>
                <wp:lineTo x="-174" y="0"/>
              </wp:wrapPolygon>
            </wp:wrapTight>
            <wp:docPr id="7" name="Рисунок 12" descr="http://dochkiisinochki.ru/wp-content/uploads/2017/09/professii5-letc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ochkiisinochki.ru/wp-content/uploads/2017/09/professii5-letch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47" t="5231" r="5047" b="17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255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1217930</wp:posOffset>
            </wp:positionV>
            <wp:extent cx="2262505" cy="2538095"/>
            <wp:effectExtent l="19050" t="0" r="4445" b="0"/>
            <wp:wrapTight wrapText="bothSides">
              <wp:wrapPolygon edited="0">
                <wp:start x="-182" y="0"/>
                <wp:lineTo x="-182" y="21400"/>
                <wp:lineTo x="21642" y="21400"/>
                <wp:lineTo x="21642" y="0"/>
                <wp:lineTo x="-182" y="0"/>
              </wp:wrapPolygon>
            </wp:wrapTight>
            <wp:docPr id="1" name="Рисунок 21" descr="http://dochkiisinochki.ru/wp-content/uploads/2017/09/professii8-po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ochkiisinochki.ru/wp-content/uploads/2017/09/professii8-pol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47" t="6103" r="6168" b="14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DEA" w:rsidRPr="00536108">
        <w:rPr>
          <w:rFonts w:ascii="Tahoma" w:eastAsia="Times New Roman" w:hAnsi="Tahoma" w:cs="Tahoma"/>
          <w:sz w:val="28"/>
          <w:szCs w:val="28"/>
          <w:lang w:eastAsia="ru-RU"/>
        </w:rPr>
        <w:t>Д</w:t>
      </w:r>
      <w:r w:rsidR="00980DEA" w:rsidRPr="00536108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етям можно предложить составить список героических профессий. Оказывается, герои встречаются не только в кино и компьютерных играх. Ежедневно мы сталкиваемся с десятками людей по-настоящему героических профессий, правда, они не носят плащ супермена или костюм </w:t>
      </w:r>
      <w:proofErr w:type="spellStart"/>
      <w:r w:rsidR="00980DEA" w:rsidRPr="00536108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>Бэтмена</w:t>
      </w:r>
      <w:proofErr w:type="spellEnd"/>
      <w:r w:rsidR="00980DEA" w:rsidRPr="00536108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>, но их работа – спасать жизни реальных людей. Вместе с детьми составьте список таких профессий:</w:t>
      </w:r>
    </w:p>
    <w:p w:rsidR="00980DEA" w:rsidRPr="00536108" w:rsidRDefault="00536108" w:rsidP="00980DE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Lucida Sans Unicode" w:eastAsia="Times New Roman" w:hAnsi="Lucida Sans Unicode" w:cs="Lucida Sans Unicode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294640</wp:posOffset>
            </wp:positionV>
            <wp:extent cx="2381250" cy="2566670"/>
            <wp:effectExtent l="19050" t="0" r="0" b="0"/>
            <wp:wrapTight wrapText="bothSides">
              <wp:wrapPolygon edited="0">
                <wp:start x="-173" y="0"/>
                <wp:lineTo x="-173" y="21482"/>
                <wp:lineTo x="21600" y="21482"/>
                <wp:lineTo x="21600" y="0"/>
                <wp:lineTo x="-173" y="0"/>
              </wp:wrapPolygon>
            </wp:wrapTight>
            <wp:docPr id="18" name="Рисунок 18" descr="http://dochkiisinochki.ru/wp-content/uploads/2017/09/professii7-vrach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ochkiisinochki.ru/wp-content/uploads/2017/09/professii7-vra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047" t="3923" r="5608" b="16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6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DEA" w:rsidRPr="00536108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- </w:t>
      </w:r>
      <w:r w:rsidR="00980DEA" w:rsidRPr="008D21FF">
        <w:rPr>
          <w:rFonts w:ascii="Lucida Sans Unicode" w:eastAsia="Times New Roman" w:hAnsi="Lucida Sans Unicode" w:cs="Lucida Sans Unicode"/>
          <w:b/>
          <w:color w:val="1F497D" w:themeColor="text2"/>
          <w:sz w:val="28"/>
          <w:szCs w:val="28"/>
          <w:lang w:eastAsia="ru-RU"/>
        </w:rPr>
        <w:t>спасатели,    </w:t>
      </w:r>
      <w:r w:rsidRPr="008D21FF">
        <w:rPr>
          <w:rFonts w:ascii="Lucida Sans Unicode" w:eastAsia="Times New Roman" w:hAnsi="Lucida Sans Unicode" w:cs="Lucida Sans Unicode"/>
          <w:b/>
          <w:color w:val="1F497D" w:themeColor="text2"/>
          <w:sz w:val="28"/>
          <w:szCs w:val="28"/>
          <w:lang w:eastAsia="ru-RU"/>
        </w:rPr>
        <w:t>пожарные</w:t>
      </w:r>
      <w:r w:rsidR="00980DEA" w:rsidRPr="008D21FF">
        <w:rPr>
          <w:rFonts w:ascii="Lucida Sans Unicode" w:eastAsia="Times New Roman" w:hAnsi="Lucida Sans Unicode" w:cs="Lucida Sans Unicode"/>
          <w:b/>
          <w:color w:val="1F497D" w:themeColor="text2"/>
          <w:sz w:val="28"/>
          <w:szCs w:val="28"/>
          <w:lang w:eastAsia="ru-RU"/>
        </w:rPr>
        <w:t xml:space="preserve"> полицейские,</w:t>
      </w:r>
      <w:r w:rsidRPr="008D21FF">
        <w:rPr>
          <w:rFonts w:ascii="Lucida Sans Unicode" w:eastAsia="Times New Roman" w:hAnsi="Lucida Sans Unicode" w:cs="Lucida Sans Unicode"/>
          <w:b/>
          <w:color w:val="1F497D" w:themeColor="text2"/>
          <w:sz w:val="28"/>
          <w:szCs w:val="28"/>
          <w:lang w:eastAsia="ru-RU"/>
        </w:rPr>
        <w:t xml:space="preserve"> врачи</w:t>
      </w:r>
      <w:r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>,</w:t>
      </w:r>
      <w:r w:rsidRPr="00536108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 </w:t>
      </w:r>
      <w:r w:rsidR="00980DEA" w:rsidRPr="00536108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>(попросите назвать известные детям врачебные специальности),</w:t>
      </w:r>
      <w:r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 </w:t>
      </w:r>
      <w:r w:rsidR="00980DEA" w:rsidRPr="008D21FF">
        <w:rPr>
          <w:rFonts w:ascii="Lucida Sans Unicode" w:eastAsia="Times New Roman" w:hAnsi="Lucida Sans Unicode" w:cs="Lucida Sans Unicode"/>
          <w:b/>
          <w:color w:val="1F497D" w:themeColor="text2"/>
          <w:sz w:val="28"/>
          <w:szCs w:val="28"/>
          <w:lang w:eastAsia="ru-RU"/>
        </w:rPr>
        <w:t>летчики,</w:t>
      </w:r>
    </w:p>
    <w:p w:rsidR="00980DEA" w:rsidRPr="00536108" w:rsidRDefault="00980DEA" w:rsidP="00980DE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D21FF">
        <w:rPr>
          <w:rFonts w:ascii="Lucida Sans Unicode" w:eastAsia="Times New Roman" w:hAnsi="Lucida Sans Unicode" w:cs="Lucida Sans Unicode"/>
          <w:b/>
          <w:color w:val="1F497D" w:themeColor="text2"/>
          <w:sz w:val="28"/>
          <w:szCs w:val="28"/>
          <w:lang w:eastAsia="ru-RU"/>
        </w:rPr>
        <w:t>военные</w:t>
      </w:r>
      <w:r w:rsidRPr="00536108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> (уточните специальности),</w:t>
      </w:r>
    </w:p>
    <w:p w:rsidR="00980DEA" w:rsidRPr="00536108" w:rsidRDefault="00980DEA" w:rsidP="00980DE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D21FF">
        <w:rPr>
          <w:rFonts w:ascii="Lucida Sans Unicode" w:eastAsia="Times New Roman" w:hAnsi="Lucida Sans Unicode" w:cs="Lucida Sans Unicode"/>
          <w:b/>
          <w:color w:val="1F497D" w:themeColor="text2"/>
          <w:sz w:val="28"/>
          <w:szCs w:val="28"/>
          <w:lang w:eastAsia="ru-RU"/>
        </w:rPr>
        <w:t>машинисты</w:t>
      </w:r>
      <w:r w:rsidRPr="00536108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 поездов и так далее. </w:t>
      </w:r>
    </w:p>
    <w:p w:rsidR="00B43A7C" w:rsidRDefault="00B43A7C">
      <w:r>
        <w:br w:type="page"/>
      </w:r>
    </w:p>
    <w:p w:rsidR="00DB5CAE" w:rsidRPr="008D21FF" w:rsidRDefault="00471C13" w:rsidP="00DB5CA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b/>
          <w:color w:val="FF0066"/>
          <w:sz w:val="44"/>
          <w:szCs w:val="44"/>
          <w:lang w:eastAsia="ru-RU"/>
        </w:rPr>
      </w:pPr>
      <w:r>
        <w:rPr>
          <w:rFonts w:ascii="Lucida Sans Unicode" w:eastAsia="Times New Roman" w:hAnsi="Lucida Sans Unicode" w:cs="Lucida Sans Unicode"/>
          <w:b/>
          <w:color w:val="FF0066"/>
          <w:sz w:val="44"/>
          <w:szCs w:val="44"/>
          <w:lang w:eastAsia="ru-RU"/>
        </w:rPr>
        <w:lastRenderedPageBreak/>
        <w:t xml:space="preserve">          </w:t>
      </w:r>
      <w:r w:rsidR="00DB5CAE" w:rsidRPr="008D21FF">
        <w:rPr>
          <w:rFonts w:ascii="Lucida Sans Unicode" w:eastAsia="Times New Roman" w:hAnsi="Lucida Sans Unicode" w:cs="Lucida Sans Unicode"/>
          <w:b/>
          <w:color w:val="FF0066"/>
          <w:sz w:val="44"/>
          <w:szCs w:val="44"/>
          <w:lang w:eastAsia="ru-RU"/>
        </w:rPr>
        <w:t>Профессии в моей семье</w:t>
      </w:r>
    </w:p>
    <w:p w:rsidR="00DB5CAE" w:rsidRPr="00AB069B" w:rsidRDefault="00DB5CAE" w:rsidP="00DB5CAE">
      <w:pPr>
        <w:shd w:val="clear" w:color="auto" w:fill="FFFFFF"/>
        <w:spacing w:before="150" w:after="180" w:line="240" w:lineRule="auto"/>
        <w:jc w:val="both"/>
        <w:rPr>
          <w:rFonts w:ascii="Candara" w:eastAsia="Times New Roman" w:hAnsi="Candara" w:cs="Tahoma"/>
          <w:color w:val="000000" w:themeColor="text1"/>
          <w:sz w:val="32"/>
          <w:szCs w:val="32"/>
          <w:lang w:eastAsia="ru-RU"/>
        </w:rPr>
      </w:pPr>
      <w:r w:rsidRPr="00AB069B">
        <w:rPr>
          <w:rFonts w:ascii="Candara" w:eastAsia="Times New Roman" w:hAnsi="Candara" w:cs="Tahoma"/>
          <w:color w:val="000000" w:themeColor="text1"/>
          <w:sz w:val="32"/>
          <w:szCs w:val="32"/>
          <w:lang w:eastAsia="ru-RU"/>
        </w:rPr>
        <w:t>Рассказ о профессиях своих родственников помогает ребенку больше узнать о собственной семье, укрепляет семейные узы. Особенно интересны будут рассказы о роде занятий прадедушек, прабабушек, если, конечно, такие сведения сохранились в семье.</w:t>
      </w:r>
    </w:p>
    <w:p w:rsidR="00DB5CAE" w:rsidRPr="00AB069B" w:rsidRDefault="008D21FF" w:rsidP="00DB5CAE">
      <w:pPr>
        <w:shd w:val="clear" w:color="auto" w:fill="FFFFFF"/>
        <w:spacing w:before="150" w:after="180" w:line="240" w:lineRule="auto"/>
        <w:jc w:val="both"/>
        <w:rPr>
          <w:rFonts w:ascii="Candara" w:eastAsia="Times New Roman" w:hAnsi="Candara" w:cs="Tahoma"/>
          <w:color w:val="000000" w:themeColor="text1"/>
          <w:sz w:val="32"/>
          <w:szCs w:val="32"/>
          <w:lang w:eastAsia="ru-RU"/>
        </w:rPr>
      </w:pPr>
      <w:r w:rsidRPr="00AB069B">
        <w:rPr>
          <w:rFonts w:ascii="Candara" w:eastAsia="Times New Roman" w:hAnsi="Candara" w:cs="Tahoma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233045</wp:posOffset>
            </wp:positionV>
            <wp:extent cx="2371725" cy="3362325"/>
            <wp:effectExtent l="19050" t="0" r="9525" b="0"/>
            <wp:wrapTight wrapText="bothSides">
              <wp:wrapPolygon edited="0">
                <wp:start x="-173" y="0"/>
                <wp:lineTo x="-173" y="21539"/>
                <wp:lineTo x="21687" y="21539"/>
                <wp:lineTo x="21687" y="0"/>
                <wp:lineTo x="-173" y="0"/>
              </wp:wrapPolygon>
            </wp:wrapTight>
            <wp:docPr id="9" name="Рисунок 9" descr="http://dochkiisinochki.ru/wp-content/uploads/2017/09/professii3-arheo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ochkiisinochki.ru/wp-content/uploads/2017/09/professii3-arheolo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972" t="3923" r="8411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CAE" w:rsidRPr="00AB069B">
        <w:rPr>
          <w:rFonts w:ascii="Candara" w:eastAsia="Times New Roman" w:hAnsi="Candara" w:cs="Tahoma"/>
          <w:color w:val="000000" w:themeColor="text1"/>
          <w:sz w:val="32"/>
          <w:szCs w:val="32"/>
          <w:lang w:eastAsia="ru-RU"/>
        </w:rPr>
        <w:t xml:space="preserve">Историю можно проиллюстрировать старинными фотографиями, грамотами или даже трудовой книжкой. При беседах о профессиях взрослым нужно помнить несколько несложных правил. Никогда не делите род занятий на </w:t>
      </w:r>
      <w:proofErr w:type="gramStart"/>
      <w:r w:rsidR="00DB5CAE" w:rsidRPr="00AB069B">
        <w:rPr>
          <w:rFonts w:ascii="Candara" w:eastAsia="Times New Roman" w:hAnsi="Candara" w:cs="Tahoma"/>
          <w:color w:val="000000" w:themeColor="text1"/>
          <w:sz w:val="32"/>
          <w:szCs w:val="32"/>
          <w:lang w:eastAsia="ru-RU"/>
        </w:rPr>
        <w:t>хорошие</w:t>
      </w:r>
      <w:proofErr w:type="gramEnd"/>
      <w:r w:rsidR="00DB5CAE" w:rsidRPr="00AB069B">
        <w:rPr>
          <w:rFonts w:ascii="Candara" w:eastAsia="Times New Roman" w:hAnsi="Candara" w:cs="Tahoma"/>
          <w:color w:val="000000" w:themeColor="text1"/>
          <w:sz w:val="32"/>
          <w:szCs w:val="32"/>
          <w:lang w:eastAsia="ru-RU"/>
        </w:rPr>
        <w:t xml:space="preserve"> и плохие, престижные и не очень.</w:t>
      </w:r>
    </w:p>
    <w:p w:rsidR="00DB5CAE" w:rsidRPr="00AB069B" w:rsidRDefault="00DB5CAE" w:rsidP="00DB5CAE">
      <w:pPr>
        <w:shd w:val="clear" w:color="auto" w:fill="FFFFFF"/>
        <w:spacing w:before="150" w:after="180" w:line="240" w:lineRule="auto"/>
        <w:jc w:val="both"/>
        <w:rPr>
          <w:rFonts w:ascii="Candara" w:eastAsia="Times New Roman" w:hAnsi="Candara" w:cs="Tahoma"/>
          <w:color w:val="000000" w:themeColor="text1"/>
          <w:sz w:val="32"/>
          <w:szCs w:val="32"/>
          <w:lang w:eastAsia="ru-RU"/>
        </w:rPr>
      </w:pPr>
      <w:r w:rsidRPr="00AB069B">
        <w:rPr>
          <w:rFonts w:ascii="Candara" w:eastAsia="Times New Roman" w:hAnsi="Candara" w:cs="Tahoma"/>
          <w:color w:val="000000" w:themeColor="text1"/>
          <w:sz w:val="32"/>
          <w:szCs w:val="32"/>
          <w:lang w:eastAsia="ru-RU"/>
        </w:rPr>
        <w:t xml:space="preserve">Ребенок должен понимать важность любого труда и уважать каждую профессию. Не стоит упоминать о размере заработной платы. Если вы лично негативно относитесь к представителям какой-либо профессии, воздержитесь от эмоций. Информацию нужно преподносить ровно, без негатива, чтобы у </w:t>
      </w:r>
      <w:r w:rsidR="0075083E">
        <w:rPr>
          <w:rFonts w:ascii="Candara" w:eastAsia="Times New Roman" w:hAnsi="Candara" w:cs="Tahoma"/>
          <w:color w:val="000000" w:themeColor="text1"/>
          <w:sz w:val="32"/>
          <w:szCs w:val="32"/>
          <w:lang w:eastAsia="ru-RU"/>
        </w:rPr>
        <w:t xml:space="preserve">ребенка </w:t>
      </w:r>
      <w:r w:rsidRPr="00AB069B">
        <w:rPr>
          <w:rFonts w:ascii="Candara" w:eastAsia="Times New Roman" w:hAnsi="Candara" w:cs="Tahoma"/>
          <w:color w:val="000000" w:themeColor="text1"/>
          <w:sz w:val="32"/>
          <w:szCs w:val="32"/>
          <w:lang w:eastAsia="ru-RU"/>
        </w:rPr>
        <w:t>сложилось беспристрастное отношение ко всем профессиям.</w:t>
      </w:r>
    </w:p>
    <w:p w:rsidR="00AB069B" w:rsidRPr="005F1E0E" w:rsidRDefault="00AB069B" w:rsidP="00AB069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F497D" w:themeColor="text2"/>
          <w:sz w:val="32"/>
          <w:szCs w:val="32"/>
          <w:lang w:eastAsia="ru-RU"/>
        </w:rPr>
      </w:pPr>
      <w:r w:rsidRPr="005F1E0E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t xml:space="preserve">Прочитайте ребенку отрывок из стихотворения Д. </w:t>
      </w:r>
      <w:proofErr w:type="spellStart"/>
      <w:r w:rsidRPr="005F1E0E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t>Родари</w:t>
      </w:r>
      <w:proofErr w:type="spellEnd"/>
    </w:p>
    <w:p w:rsidR="00671E24" w:rsidRDefault="00AB069B" w:rsidP="00671E2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1E0E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t xml:space="preserve">                 </w:t>
      </w:r>
      <w:r w:rsidR="00671E24" w:rsidRPr="005F1E0E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t xml:space="preserve">   </w:t>
      </w:r>
      <w:r w:rsidRPr="005F1E0E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t xml:space="preserve">   «Чем пахнут ремесла»</w:t>
      </w:r>
      <w:r w:rsidRPr="005F1E0E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Pr="00AB06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обсудите</w:t>
      </w:r>
      <w:r w:rsidR="00671E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его</w:t>
      </w:r>
    </w:p>
    <w:p w:rsidR="00671E24" w:rsidRPr="00BE0BFF" w:rsidRDefault="00671E24" w:rsidP="00AB069B">
      <w:pPr>
        <w:shd w:val="clear" w:color="auto" w:fill="FFFFFF"/>
        <w:spacing w:after="0" w:line="240" w:lineRule="auto"/>
        <w:ind w:firstLine="360"/>
        <w:jc w:val="both"/>
        <w:rPr>
          <w:rFonts w:ascii="Candara" w:eastAsia="Times New Roman" w:hAnsi="Candara" w:cs="Arial"/>
          <w:color w:val="000000"/>
          <w:sz w:val="36"/>
          <w:szCs w:val="36"/>
          <w:lang w:eastAsia="ru-RU"/>
        </w:rPr>
      </w:pPr>
    </w:p>
    <w:p w:rsidR="00AB069B" w:rsidRPr="00BE0BFF" w:rsidRDefault="00AB069B" w:rsidP="00AB069B">
      <w:pPr>
        <w:shd w:val="clear" w:color="auto" w:fill="FFFFFF"/>
        <w:spacing w:after="0" w:line="240" w:lineRule="auto"/>
        <w:ind w:firstLine="360"/>
        <w:jc w:val="center"/>
        <w:rPr>
          <w:rFonts w:ascii="Candara" w:eastAsia="Times New Roman" w:hAnsi="Candara" w:cs="DaunPenh"/>
          <w:color w:val="000000"/>
          <w:sz w:val="36"/>
          <w:szCs w:val="36"/>
          <w:lang w:eastAsia="ru-RU"/>
        </w:rPr>
      </w:pPr>
      <w:r w:rsidRPr="00BE0BFF">
        <w:rPr>
          <w:rFonts w:ascii="Candara" w:eastAsia="Times New Roman" w:hAnsi="Candara" w:cs="DaunPenh"/>
          <w:i/>
          <w:iCs/>
          <w:color w:val="000000"/>
          <w:sz w:val="36"/>
          <w:szCs w:val="36"/>
          <w:lang w:eastAsia="ru-RU"/>
        </w:rPr>
        <w:t>У каждого дела есть запах особый:</w:t>
      </w:r>
    </w:p>
    <w:p w:rsidR="00AB069B" w:rsidRPr="00BE0BFF" w:rsidRDefault="00AB069B" w:rsidP="00AB069B">
      <w:pPr>
        <w:shd w:val="clear" w:color="auto" w:fill="FFFFFF"/>
        <w:spacing w:after="0" w:line="240" w:lineRule="auto"/>
        <w:ind w:firstLine="360"/>
        <w:jc w:val="center"/>
        <w:rPr>
          <w:rFonts w:ascii="Candara" w:eastAsia="Times New Roman" w:hAnsi="Candara" w:cs="DaunPenh"/>
          <w:color w:val="000000"/>
          <w:sz w:val="36"/>
          <w:szCs w:val="36"/>
          <w:lang w:eastAsia="ru-RU"/>
        </w:rPr>
      </w:pPr>
      <w:r w:rsidRPr="00BE0BFF">
        <w:rPr>
          <w:rFonts w:ascii="Candara" w:eastAsia="Times New Roman" w:hAnsi="Candara" w:cs="DaunPenh"/>
          <w:i/>
          <w:iCs/>
          <w:color w:val="000000"/>
          <w:sz w:val="36"/>
          <w:szCs w:val="36"/>
          <w:lang w:eastAsia="ru-RU"/>
        </w:rPr>
        <w:t> В булочной пахнет тестом и сдобой.</w:t>
      </w:r>
    </w:p>
    <w:p w:rsidR="00AB069B" w:rsidRPr="00BE0BFF" w:rsidRDefault="00AB069B" w:rsidP="00AB069B">
      <w:pPr>
        <w:shd w:val="clear" w:color="auto" w:fill="FFFFFF"/>
        <w:spacing w:after="0" w:line="240" w:lineRule="auto"/>
        <w:ind w:firstLine="360"/>
        <w:jc w:val="center"/>
        <w:rPr>
          <w:rFonts w:ascii="Candara" w:eastAsia="Times New Roman" w:hAnsi="Candara" w:cs="DaunPenh"/>
          <w:color w:val="000000"/>
          <w:sz w:val="36"/>
          <w:szCs w:val="36"/>
          <w:lang w:eastAsia="ru-RU"/>
        </w:rPr>
      </w:pPr>
      <w:r w:rsidRPr="00BE0BFF">
        <w:rPr>
          <w:rFonts w:ascii="Candara" w:eastAsia="Times New Roman" w:hAnsi="Candara" w:cs="DaunPenh"/>
          <w:i/>
          <w:iCs/>
          <w:color w:val="000000"/>
          <w:sz w:val="36"/>
          <w:szCs w:val="36"/>
          <w:lang w:eastAsia="ru-RU"/>
        </w:rPr>
        <w:t>Пахнет маляр скипидаром и краской.</w:t>
      </w:r>
    </w:p>
    <w:p w:rsidR="00AB069B" w:rsidRPr="00BE0BFF" w:rsidRDefault="00AB069B" w:rsidP="00AB069B">
      <w:pPr>
        <w:shd w:val="clear" w:color="auto" w:fill="FFFFFF"/>
        <w:spacing w:after="0" w:line="240" w:lineRule="auto"/>
        <w:ind w:firstLine="360"/>
        <w:jc w:val="center"/>
        <w:rPr>
          <w:rFonts w:ascii="Candara" w:eastAsia="Times New Roman" w:hAnsi="Candara" w:cs="DaunPenh"/>
          <w:color w:val="000000"/>
          <w:sz w:val="36"/>
          <w:szCs w:val="36"/>
          <w:lang w:eastAsia="ru-RU"/>
        </w:rPr>
      </w:pPr>
      <w:r w:rsidRPr="00BE0BFF">
        <w:rPr>
          <w:rFonts w:ascii="Candara" w:eastAsia="Times New Roman" w:hAnsi="Candara" w:cs="DaunPenh"/>
          <w:i/>
          <w:iCs/>
          <w:color w:val="000000"/>
          <w:sz w:val="36"/>
          <w:szCs w:val="36"/>
          <w:lang w:eastAsia="ru-RU"/>
        </w:rPr>
        <w:t>  Пахнет стекольщик оконной замазкой.</w:t>
      </w:r>
    </w:p>
    <w:p w:rsidR="00AB069B" w:rsidRPr="00BE0BFF" w:rsidRDefault="00AB069B" w:rsidP="00AB069B">
      <w:pPr>
        <w:shd w:val="clear" w:color="auto" w:fill="FFFFFF"/>
        <w:spacing w:after="0" w:line="240" w:lineRule="auto"/>
        <w:ind w:firstLine="360"/>
        <w:rPr>
          <w:rFonts w:ascii="Candara" w:eastAsia="Times New Roman" w:hAnsi="Candara" w:cs="DaunPenh"/>
          <w:color w:val="000000"/>
          <w:sz w:val="36"/>
          <w:szCs w:val="36"/>
          <w:lang w:eastAsia="ru-RU"/>
        </w:rPr>
      </w:pPr>
      <w:r w:rsidRPr="00BE0BFF">
        <w:rPr>
          <w:rFonts w:ascii="Candara" w:eastAsia="Times New Roman" w:hAnsi="Candara" w:cs="DaunPenh"/>
          <w:i/>
          <w:iCs/>
          <w:color w:val="000000"/>
          <w:sz w:val="36"/>
          <w:szCs w:val="36"/>
          <w:lang w:eastAsia="ru-RU"/>
        </w:rPr>
        <w:t>                               Пахнет кондитер орехом мускатным.</w:t>
      </w:r>
    </w:p>
    <w:p w:rsidR="00AB069B" w:rsidRPr="00BE0BFF" w:rsidRDefault="00AB069B" w:rsidP="00AB069B">
      <w:pPr>
        <w:shd w:val="clear" w:color="auto" w:fill="FFFFFF"/>
        <w:spacing w:after="0" w:line="240" w:lineRule="auto"/>
        <w:ind w:firstLine="360"/>
        <w:jc w:val="center"/>
        <w:rPr>
          <w:rFonts w:ascii="Candara" w:eastAsia="Times New Roman" w:hAnsi="Candara" w:cs="DaunPenh"/>
          <w:color w:val="000000"/>
          <w:sz w:val="36"/>
          <w:szCs w:val="36"/>
          <w:lang w:eastAsia="ru-RU"/>
        </w:rPr>
      </w:pPr>
      <w:r w:rsidRPr="00BE0BFF">
        <w:rPr>
          <w:rFonts w:ascii="Candara" w:eastAsia="Times New Roman" w:hAnsi="Candara" w:cs="DaunPenh"/>
          <w:i/>
          <w:iCs/>
          <w:color w:val="000000"/>
          <w:sz w:val="36"/>
          <w:szCs w:val="36"/>
          <w:lang w:eastAsia="ru-RU"/>
        </w:rPr>
        <w:t>      Доктор в халате — лекарством приятным.</w:t>
      </w:r>
    </w:p>
    <w:p w:rsidR="00AB069B" w:rsidRPr="00BE0BFF" w:rsidRDefault="00AB069B" w:rsidP="00AB069B">
      <w:pPr>
        <w:shd w:val="clear" w:color="auto" w:fill="FFFFFF"/>
        <w:spacing w:after="0" w:line="240" w:lineRule="auto"/>
        <w:ind w:firstLine="360"/>
        <w:rPr>
          <w:rFonts w:ascii="Candara" w:eastAsia="Times New Roman" w:hAnsi="Candara" w:cs="DaunPenh"/>
          <w:color w:val="000000"/>
          <w:sz w:val="36"/>
          <w:szCs w:val="36"/>
          <w:lang w:eastAsia="ru-RU"/>
        </w:rPr>
      </w:pPr>
      <w:r w:rsidRPr="00BE0BFF">
        <w:rPr>
          <w:rFonts w:ascii="Candara" w:eastAsia="Times New Roman" w:hAnsi="Candara" w:cs="DaunPenh"/>
          <w:i/>
          <w:iCs/>
          <w:color w:val="000000"/>
          <w:sz w:val="36"/>
          <w:szCs w:val="36"/>
          <w:lang w:eastAsia="ru-RU"/>
        </w:rPr>
        <w:t>                             Рыхлой землею, полем и лугом</w:t>
      </w:r>
    </w:p>
    <w:p w:rsidR="00AB069B" w:rsidRPr="00BE0BFF" w:rsidRDefault="00AB069B" w:rsidP="00AB069B">
      <w:pPr>
        <w:shd w:val="clear" w:color="auto" w:fill="FFFFFF"/>
        <w:spacing w:after="0" w:line="240" w:lineRule="auto"/>
        <w:ind w:firstLine="360"/>
        <w:jc w:val="center"/>
        <w:rPr>
          <w:rFonts w:ascii="Candara" w:eastAsia="Times New Roman" w:hAnsi="Candara" w:cs="DaunPenh"/>
          <w:color w:val="000000"/>
          <w:sz w:val="36"/>
          <w:szCs w:val="36"/>
          <w:lang w:eastAsia="ru-RU"/>
        </w:rPr>
      </w:pPr>
      <w:r w:rsidRPr="00BE0BFF">
        <w:rPr>
          <w:rFonts w:ascii="Candara" w:eastAsia="Times New Roman" w:hAnsi="Candara" w:cs="DaunPenh"/>
          <w:i/>
          <w:iCs/>
          <w:color w:val="000000"/>
          <w:sz w:val="36"/>
          <w:szCs w:val="36"/>
          <w:lang w:eastAsia="ru-RU"/>
        </w:rPr>
        <w:t>                Пахнет крестьянин, идущий за плугом.</w:t>
      </w:r>
    </w:p>
    <w:p w:rsidR="00AB069B" w:rsidRPr="00BE0BFF" w:rsidRDefault="00AB069B" w:rsidP="00AB069B">
      <w:pPr>
        <w:shd w:val="clear" w:color="auto" w:fill="FFFFFF"/>
        <w:spacing w:after="0" w:line="240" w:lineRule="auto"/>
        <w:ind w:firstLine="360"/>
        <w:jc w:val="center"/>
        <w:rPr>
          <w:rFonts w:ascii="Candara" w:eastAsia="Times New Roman" w:hAnsi="Candara" w:cs="DaunPenh"/>
          <w:color w:val="000000"/>
          <w:sz w:val="36"/>
          <w:szCs w:val="36"/>
          <w:lang w:eastAsia="ru-RU"/>
        </w:rPr>
      </w:pPr>
      <w:r w:rsidRPr="00BE0BFF">
        <w:rPr>
          <w:rFonts w:ascii="Candara" w:eastAsia="Times New Roman" w:hAnsi="Candara" w:cs="DaunPenh"/>
          <w:i/>
          <w:iCs/>
          <w:color w:val="000000"/>
          <w:sz w:val="36"/>
          <w:szCs w:val="36"/>
          <w:lang w:eastAsia="ru-RU"/>
        </w:rPr>
        <w:t>Рыбой и морем пахнет рыбак.</w:t>
      </w:r>
    </w:p>
    <w:p w:rsidR="00AB069B" w:rsidRPr="00BE0BFF" w:rsidRDefault="00AB069B" w:rsidP="00AB069B">
      <w:pPr>
        <w:shd w:val="clear" w:color="auto" w:fill="FFFFFF"/>
        <w:spacing w:after="0" w:line="240" w:lineRule="auto"/>
        <w:ind w:firstLine="360"/>
        <w:jc w:val="center"/>
        <w:rPr>
          <w:rFonts w:ascii="Candara" w:eastAsia="Times New Roman" w:hAnsi="Candara" w:cs="DaunPenh"/>
          <w:color w:val="000000"/>
          <w:sz w:val="36"/>
          <w:szCs w:val="36"/>
          <w:lang w:eastAsia="ru-RU"/>
        </w:rPr>
      </w:pPr>
      <w:r w:rsidRPr="00BE0BFF">
        <w:rPr>
          <w:rFonts w:ascii="Candara" w:eastAsia="Times New Roman" w:hAnsi="Candara" w:cs="DaunPenh"/>
          <w:i/>
          <w:iCs/>
          <w:color w:val="000000"/>
          <w:sz w:val="36"/>
          <w:szCs w:val="36"/>
          <w:lang w:eastAsia="ru-RU"/>
        </w:rPr>
        <w:t>        Только бездельник не пахнет никак.</w:t>
      </w:r>
    </w:p>
    <w:p w:rsidR="00F1747D" w:rsidRPr="00BE0BFF" w:rsidRDefault="00F1747D">
      <w:pPr>
        <w:rPr>
          <w:rFonts w:ascii="Candara" w:hAnsi="Candara"/>
          <w:color w:val="000000" w:themeColor="text1"/>
          <w:sz w:val="36"/>
          <w:szCs w:val="36"/>
        </w:rPr>
      </w:pPr>
      <w:r w:rsidRPr="00BE0BFF">
        <w:rPr>
          <w:rFonts w:ascii="Candara" w:hAnsi="Candara" w:cs="DaunPenh"/>
          <w:color w:val="000000" w:themeColor="text1"/>
          <w:sz w:val="36"/>
          <w:szCs w:val="36"/>
        </w:rPr>
        <w:br w:type="page"/>
      </w:r>
    </w:p>
    <w:sectPr w:rsidR="00F1747D" w:rsidRPr="00BE0BFF" w:rsidSect="00BB39BE">
      <w:pgSz w:w="11906" w:h="16838"/>
      <w:pgMar w:top="720" w:right="720" w:bottom="720" w:left="720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F06"/>
    <w:rsid w:val="00077861"/>
    <w:rsid w:val="000A537B"/>
    <w:rsid w:val="000A7D09"/>
    <w:rsid w:val="00103578"/>
    <w:rsid w:val="00110870"/>
    <w:rsid w:val="00126EE1"/>
    <w:rsid w:val="001F49D1"/>
    <w:rsid w:val="001F61CA"/>
    <w:rsid w:val="00265269"/>
    <w:rsid w:val="002724AD"/>
    <w:rsid w:val="0030460C"/>
    <w:rsid w:val="003708DD"/>
    <w:rsid w:val="003B4C24"/>
    <w:rsid w:val="003F0A00"/>
    <w:rsid w:val="00446D0E"/>
    <w:rsid w:val="00471C13"/>
    <w:rsid w:val="0051047E"/>
    <w:rsid w:val="00535F06"/>
    <w:rsid w:val="00536108"/>
    <w:rsid w:val="005F1E0E"/>
    <w:rsid w:val="00605325"/>
    <w:rsid w:val="00671E24"/>
    <w:rsid w:val="00723304"/>
    <w:rsid w:val="00735B83"/>
    <w:rsid w:val="007413E2"/>
    <w:rsid w:val="0075083E"/>
    <w:rsid w:val="00796B4F"/>
    <w:rsid w:val="0087331D"/>
    <w:rsid w:val="008A7F3E"/>
    <w:rsid w:val="008D21FF"/>
    <w:rsid w:val="00980DEA"/>
    <w:rsid w:val="00AA2F09"/>
    <w:rsid w:val="00AA57EB"/>
    <w:rsid w:val="00AB069B"/>
    <w:rsid w:val="00B11963"/>
    <w:rsid w:val="00B43A7C"/>
    <w:rsid w:val="00B47F9F"/>
    <w:rsid w:val="00BB39BE"/>
    <w:rsid w:val="00BE0BFF"/>
    <w:rsid w:val="00C544DB"/>
    <w:rsid w:val="00C91514"/>
    <w:rsid w:val="00DB5CAE"/>
    <w:rsid w:val="00E20CF4"/>
    <w:rsid w:val="00E37E9C"/>
    <w:rsid w:val="00E51608"/>
    <w:rsid w:val="00E62249"/>
    <w:rsid w:val="00EC086F"/>
    <w:rsid w:val="00F1747D"/>
    <w:rsid w:val="00F3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3f"/>
      <o:colormenu v:ext="edit" strokecolor="#3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BDCA0-D2B1-44BD-9F7C-D0E3F8D8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39</cp:revision>
  <dcterms:created xsi:type="dcterms:W3CDTF">2017-11-26T18:12:00Z</dcterms:created>
  <dcterms:modified xsi:type="dcterms:W3CDTF">2017-11-26T21:11:00Z</dcterms:modified>
</cp:coreProperties>
</file>